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D0" w:rsidRPr="005767D0" w:rsidRDefault="005767D0" w:rsidP="005767D0">
      <w:pPr>
        <w:pStyle w:val="3"/>
        <w:tabs>
          <w:tab w:val="left" w:pos="0"/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7D0">
        <w:rPr>
          <w:rFonts w:ascii="Times New Roman" w:hAnsi="Times New Roman"/>
          <w:sz w:val="24"/>
          <w:szCs w:val="24"/>
        </w:rPr>
        <w:t>Введено в действие                                                        Утверждено</w:t>
      </w:r>
      <w:proofErr w:type="gramEnd"/>
      <w:r w:rsidRPr="005767D0">
        <w:rPr>
          <w:rFonts w:ascii="Times New Roman" w:hAnsi="Times New Roman"/>
          <w:sz w:val="24"/>
          <w:szCs w:val="24"/>
        </w:rPr>
        <w:t xml:space="preserve"> на собрании</w:t>
      </w:r>
    </w:p>
    <w:p w:rsidR="005767D0" w:rsidRPr="005767D0" w:rsidRDefault="005767D0" w:rsidP="005767D0">
      <w:pPr>
        <w:pStyle w:val="3"/>
        <w:tabs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67D0">
        <w:rPr>
          <w:rFonts w:ascii="Times New Roman" w:hAnsi="Times New Roman"/>
          <w:sz w:val="24"/>
          <w:szCs w:val="24"/>
        </w:rPr>
        <w:t>приказом от 06.05.2016 № 32/1                                    трудового коллектива 25.04.2016</w:t>
      </w:r>
    </w:p>
    <w:p w:rsidR="005767D0" w:rsidRPr="005767D0" w:rsidRDefault="005767D0" w:rsidP="005767D0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7D0">
        <w:rPr>
          <w:rFonts w:ascii="Times New Roman" w:hAnsi="Times New Roman" w:cs="Times New Roman"/>
        </w:rPr>
        <w:t>Директор                                                                           протокол № 2</w:t>
      </w:r>
    </w:p>
    <w:p w:rsidR="005767D0" w:rsidRPr="005767D0" w:rsidRDefault="005767D0" w:rsidP="005767D0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5767D0">
        <w:rPr>
          <w:rFonts w:ascii="Times New Roman" w:hAnsi="Times New Roman" w:cs="Times New Roman"/>
        </w:rPr>
        <w:t xml:space="preserve">___________  Е.В. </w:t>
      </w:r>
      <w:proofErr w:type="spellStart"/>
      <w:r w:rsidRPr="005767D0">
        <w:rPr>
          <w:rFonts w:ascii="Times New Roman" w:hAnsi="Times New Roman" w:cs="Times New Roman"/>
        </w:rPr>
        <w:t>Мусатова</w:t>
      </w:r>
      <w:proofErr w:type="spellEnd"/>
      <w:r w:rsidRPr="005767D0">
        <w:rPr>
          <w:rFonts w:ascii="Times New Roman" w:hAnsi="Times New Roman" w:cs="Times New Roman"/>
        </w:rPr>
        <w:t xml:space="preserve">       </w:t>
      </w:r>
    </w:p>
    <w:p w:rsidR="00931B57" w:rsidRPr="002876ED" w:rsidRDefault="00931B57" w:rsidP="006B686F">
      <w:pPr>
        <w:tabs>
          <w:tab w:val="left" w:pos="142"/>
        </w:tabs>
        <w:spacing w:line="240" w:lineRule="atLeast"/>
        <w:jc w:val="both"/>
      </w:pPr>
    </w:p>
    <w:p w:rsidR="00931B57" w:rsidRPr="002876ED" w:rsidRDefault="00931B57" w:rsidP="0062380C">
      <w:pPr>
        <w:spacing w:after="0"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6ED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931B57" w:rsidRPr="002876ED" w:rsidRDefault="00931B57" w:rsidP="0062380C">
      <w:pPr>
        <w:shd w:val="clear" w:color="auto" w:fill="FFFFFF"/>
        <w:tabs>
          <w:tab w:val="left" w:pos="10206"/>
        </w:tabs>
        <w:spacing w:after="0" w:line="274" w:lineRule="exact"/>
        <w:ind w:right="0"/>
        <w:rPr>
          <w:b/>
          <w:bCs/>
          <w:sz w:val="28"/>
          <w:szCs w:val="28"/>
        </w:rPr>
      </w:pPr>
      <w:r w:rsidRPr="002876ED"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комиссии</w:t>
      </w:r>
    </w:p>
    <w:p w:rsidR="0062380C" w:rsidRPr="002876ED" w:rsidRDefault="0062380C" w:rsidP="0062380C">
      <w:pPr>
        <w:spacing w:after="0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7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Санкт-Петербургского государственного бюджетного учреждения </w:t>
      </w:r>
    </w:p>
    <w:p w:rsidR="0062380C" w:rsidRPr="002876ED" w:rsidRDefault="0062380C" w:rsidP="0062380C">
      <w:pPr>
        <w:spacing w:after="0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76ED">
        <w:rPr>
          <w:rFonts w:ascii="Times New Roman" w:hAnsi="Times New Roman" w:cs="Times New Roman"/>
          <w:b/>
          <w:sz w:val="28"/>
          <w:szCs w:val="28"/>
          <w:lang w:eastAsia="ru-RU"/>
        </w:rPr>
        <w:t>центра для детей-сирот и детей, оставшихся без попечения родителей</w:t>
      </w:r>
    </w:p>
    <w:p w:rsidR="0062380C" w:rsidRPr="002876ED" w:rsidRDefault="0062380C" w:rsidP="0062380C">
      <w:pPr>
        <w:spacing w:after="0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76ED">
        <w:rPr>
          <w:rFonts w:ascii="Times New Roman" w:hAnsi="Times New Roman" w:cs="Times New Roman"/>
          <w:b/>
          <w:sz w:val="28"/>
          <w:szCs w:val="28"/>
          <w:lang w:eastAsia="ru-RU"/>
        </w:rPr>
        <w:t>«Центр содействия семейному воспитанию  № 6»</w:t>
      </w:r>
    </w:p>
    <w:p w:rsidR="00931B57" w:rsidRPr="002876ED" w:rsidRDefault="00931B57" w:rsidP="006B686F">
      <w:pPr>
        <w:shd w:val="clear" w:color="auto" w:fill="FFFFFF"/>
        <w:tabs>
          <w:tab w:val="left" w:pos="10206"/>
        </w:tabs>
        <w:spacing w:after="0" w:line="274" w:lineRule="exact"/>
        <w:ind w:left="426" w:right="-132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931B57" w:rsidRPr="002876ED" w:rsidRDefault="00211FE4" w:rsidP="00211FE4">
      <w:pPr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righ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2380C" w:rsidRPr="002876ED" w:rsidRDefault="0062380C" w:rsidP="0062380C">
      <w:pPr>
        <w:suppressAutoHyphens w:val="0"/>
        <w:spacing w:after="0" w:line="240" w:lineRule="auto"/>
        <w:ind w:left="720" w:righ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1.1. Антикоррупционная комиссия </w:t>
      </w:r>
      <w:r w:rsidR="0062380C" w:rsidRPr="002876ED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>(далее - Комиссия) является совещательным органом по реализации антикоррупционной политики в учреждении  и создана в целях:</w:t>
      </w:r>
    </w:p>
    <w:p w:rsidR="00211FE4" w:rsidRPr="002876ED" w:rsidRDefault="00211FE4" w:rsidP="00211FE4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- выявления и устранения при</w:t>
      </w:r>
      <w:bookmarkStart w:id="0" w:name="_GoBack"/>
      <w:bookmarkEnd w:id="0"/>
      <w:r w:rsidRPr="002876ED">
        <w:rPr>
          <w:rFonts w:ascii="Times New Roman" w:hAnsi="Times New Roman" w:cs="Times New Roman"/>
          <w:sz w:val="24"/>
          <w:szCs w:val="24"/>
          <w:lang w:eastAsia="ru-RU"/>
        </w:rPr>
        <w:t>чин и условий, порождающих коррупцию,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- открытых публичных обсуждений</w:t>
      </w:r>
      <w:r w:rsidR="0062380C" w:rsidRPr="002876E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 проблемой коррупции,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- выработки оптимальных механизмов недопущения коррупционных нарушений в учреждении</w:t>
      </w:r>
      <w:r w:rsidR="0062380C" w:rsidRPr="002876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1.2.Правовую основу деятельности Комиссии составляют Конституция РФ, федеральные конституционные законы, федеральные законы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 РФ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, указы Президента РФ, 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Правительства РФ 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>и иные нормативные правовые акты РФ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настоящее Положение.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11FE4" w:rsidRDefault="00931B57" w:rsidP="00211FE4">
      <w:pPr>
        <w:pStyle w:val="aa"/>
        <w:numPr>
          <w:ilvl w:val="0"/>
          <w:numId w:val="1"/>
        </w:num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1FE4">
        <w:rPr>
          <w:rFonts w:ascii="Times New Roman" w:hAnsi="Times New Roman" w:cs="Times New Roman"/>
          <w:b/>
          <w:sz w:val="24"/>
          <w:szCs w:val="24"/>
          <w:lang w:eastAsia="ru-RU"/>
        </w:rPr>
        <w:t>Основные</w:t>
      </w:r>
      <w:r w:rsidR="00211F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цели, задачи, функции Комиссии</w:t>
      </w:r>
    </w:p>
    <w:p w:rsidR="00211FE4" w:rsidRPr="00211FE4" w:rsidRDefault="00211FE4" w:rsidP="00211FE4">
      <w:pPr>
        <w:pStyle w:val="aa"/>
        <w:suppressAutoHyphens w:val="0"/>
        <w:spacing w:after="0" w:line="240" w:lineRule="atLeast"/>
        <w:ind w:left="1068"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876ED" w:rsidRDefault="00931B57" w:rsidP="00211FE4">
      <w:pPr>
        <w:suppressAutoHyphens w:val="0"/>
        <w:spacing w:after="0" w:line="240" w:lineRule="atLeast"/>
        <w:ind w:righ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2.1.Цель: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>антикоррупционная  пропаганда  и воспитание.</w:t>
      </w:r>
    </w:p>
    <w:p w:rsidR="00931B57" w:rsidRPr="002876ED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2.2.Основными задачами Комиссии  являются: </w:t>
      </w:r>
    </w:p>
    <w:p w:rsidR="00211FE4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рекомендаций для принятия решений по вопросам противодействия коррупции; </w:t>
      </w: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участие в подготовке предложений по совершенствованию 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>локальных нормативных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актов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в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противодействия коррупции, а также предложений, направленных на устранение причин и условий, порождающих коррупцию;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876ED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 предложений по координации деятельности 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>воспитателей, специалистов, работников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реализации принятия решений в области противодействия коррупции. </w:t>
      </w:r>
    </w:p>
    <w:p w:rsidR="00931B57" w:rsidRPr="002876ED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2.3.Основными функциями Комиссии являются: </w:t>
      </w: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- участие в разработке и реализации антикоррупционных мероприятий, оценка их эффективности, осуществлениеконтроля за ходом реализации;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FE4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- рассмотрение проектов нормативных правовых актов в области противодействия коррупции; </w:t>
      </w:r>
    </w:p>
    <w:p w:rsidR="00211FE4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осуществление </w:t>
      </w:r>
      <w:proofErr w:type="gramStart"/>
      <w:r w:rsidRPr="002876ED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принятых решений в области противодействия коррупции; </w:t>
      </w: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участие в организации антикоррупционной пропаганде;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- взаимодействие с общественными объединениями.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211FE4" w:rsidP="00211FE4">
      <w:pPr>
        <w:suppressAutoHyphens w:val="0"/>
        <w:spacing w:after="0" w:line="240" w:lineRule="atLeast"/>
        <w:ind w:right="0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Полномочия Комиссии</w:t>
      </w:r>
    </w:p>
    <w:p w:rsidR="00211FE4" w:rsidRPr="002876ED" w:rsidRDefault="00211FE4" w:rsidP="00211FE4">
      <w:pPr>
        <w:suppressAutoHyphens w:val="0"/>
        <w:spacing w:after="0" w:line="240" w:lineRule="atLeast"/>
        <w:ind w:right="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FE4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3.1. Для осуществления своих задач и функций Комиссия имеет право: 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принимать в пределах своей компетенции решения, касающиеся организации, координации, совершенствования и оценки эффективности деятельности по противодействию коррупции, а также осуществлять контроль исполнения этих решений; </w:t>
      </w:r>
    </w:p>
    <w:p w:rsidR="00211FE4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заслушивать на своих заседаниях руководителей органа местного самоуправления, правоохранительных органов, органов местного самоуправления и организаций; </w:t>
      </w:r>
    </w:p>
    <w:p w:rsidR="00211FE4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создавать рабочие группы для изучения вопросов, касающихся деятельности Комиссии, а также для подготовки проектов соответствующих решений Комиссии; </w:t>
      </w:r>
    </w:p>
    <w:p w:rsidR="00211FE4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запрашивать и получать в установленном порядке необходимые материалы и информацию от правоохранительных органов, территориальных органов исполнительной власти, органов местного самоуправления, организаций и должностных лиц; </w:t>
      </w: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привлекать для участия в работе Комиссии должностных лиц и специалистов органов местного самоуправления, правоохранительных органов, а также по согласованию - представителей общественных объединений и организаций.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11FE4" w:rsidRDefault="00211FE4" w:rsidP="00211FE4">
      <w:pPr>
        <w:pStyle w:val="aa"/>
        <w:numPr>
          <w:ilvl w:val="0"/>
          <w:numId w:val="2"/>
        </w:num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1F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Комиссии</w:t>
      </w:r>
    </w:p>
    <w:p w:rsidR="00211FE4" w:rsidRPr="00211FE4" w:rsidRDefault="00211FE4" w:rsidP="00211FE4">
      <w:pPr>
        <w:pStyle w:val="aa"/>
        <w:suppressAutoHyphens w:val="0"/>
        <w:spacing w:after="0" w:line="240" w:lineRule="atLeast"/>
        <w:ind w:left="1068" w:right="0" w:hanging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4.1.Состав комиссии утверждается директором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62D8" w:rsidRPr="002876ED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4.2. Председатель Комиссии избирается из числа членов комиссии большинством голосов.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4.3. Членами Комиссии могут являться 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>сотрудники (специалисты)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151F1"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876ED">
        <w:rPr>
          <w:rFonts w:ascii="Times New Roman" w:hAnsi="Times New Roman" w:cs="Times New Roman"/>
          <w:sz w:val="24"/>
          <w:szCs w:val="24"/>
          <w:lang w:eastAsia="ru-RU"/>
        </w:rPr>
        <w:t>, педагоги,  другие работники учреждения.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11FE4" w:rsidRDefault="00211FE4" w:rsidP="00211FE4">
      <w:pPr>
        <w:pStyle w:val="aa"/>
        <w:numPr>
          <w:ilvl w:val="0"/>
          <w:numId w:val="2"/>
        </w:num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1F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работы Комиссии</w:t>
      </w:r>
    </w:p>
    <w:p w:rsidR="00211FE4" w:rsidRPr="00211FE4" w:rsidRDefault="00211FE4" w:rsidP="00211FE4">
      <w:pPr>
        <w:pStyle w:val="aa"/>
        <w:suppressAutoHyphens w:val="0"/>
        <w:spacing w:after="0" w:line="240" w:lineRule="atLeast"/>
        <w:ind w:left="1068"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5.1. 3aceдания Комиссии проводятся по мере необходимости, но не реже одного раза в полгода.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5.2. По решению Председателя Комиссии могут проводиться внеочередные заседания Комиссии.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5.3. Повестка дня и порядок рассмотрения вопросов на заседаниях Комиссии утверждаются Председателем Комиссии.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 Заседания Комиссии ведет Председатель Комиссии, а в его отсутствие по его поручению заместитель Председателя Комиссии.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5.5. Присутствие на заседаниях Комиссии членов Комиссии обязательно.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5.6.Заседание Комиссии считается правомочным, если на нем присутствует более половины ее членов.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5.7.В зависимости от рассматриваемых вопросов к участию в заседаниях Комиссии могут привлекаться иные лица. 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5.8. Решения Комиссии принимаются на его заседании простым большинством голосов от общего числа присутствующих на заседании членов Комиссии.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931B57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5.9.Члены Комиссии обладают равными правами при принятии решений. </w:t>
      </w:r>
    </w:p>
    <w:p w:rsidR="00211FE4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11FE4" w:rsidRDefault="00211FE4" w:rsidP="00211FE4">
      <w:pPr>
        <w:pStyle w:val="aa"/>
        <w:numPr>
          <w:ilvl w:val="0"/>
          <w:numId w:val="2"/>
        </w:numPr>
        <w:suppressAutoHyphens w:val="0"/>
        <w:spacing w:after="0" w:line="240" w:lineRule="atLeast"/>
        <w:ind w:left="0" w:righ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1FE4">
        <w:rPr>
          <w:rFonts w:ascii="Times New Roman" w:hAnsi="Times New Roman" w:cs="Times New Roman"/>
          <w:b/>
          <w:sz w:val="24"/>
          <w:szCs w:val="24"/>
          <w:lang w:eastAsia="ru-RU"/>
        </w:rPr>
        <w:t>Делопроизводство</w:t>
      </w:r>
    </w:p>
    <w:p w:rsidR="00211FE4" w:rsidRPr="00211FE4" w:rsidRDefault="00211FE4" w:rsidP="00211FE4">
      <w:pPr>
        <w:pStyle w:val="aa"/>
        <w:suppressAutoHyphens w:val="0"/>
        <w:spacing w:after="0" w:line="240" w:lineRule="atLeast"/>
        <w:ind w:left="1068"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 </w:t>
      </w:r>
      <w:r w:rsidR="00931B57" w:rsidRPr="002876ED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оформляются протокольно. В книге протоколов заседаний  фиксируется ход обсуждения вопросов, выносимых на повестку дня, а также предложения, замечания, возражения членов комиссии. Протокол ведется секретарем, подписывается председателем и секретарем.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11FE4" w:rsidRDefault="00211FE4" w:rsidP="00211FE4">
      <w:pPr>
        <w:pStyle w:val="aa"/>
        <w:numPr>
          <w:ilvl w:val="0"/>
          <w:numId w:val="2"/>
        </w:numPr>
        <w:suppressAutoHyphens w:val="0"/>
        <w:spacing w:after="0" w:line="240" w:lineRule="atLeast"/>
        <w:ind w:left="0" w:righ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1FE4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211FE4" w:rsidRPr="00211FE4" w:rsidRDefault="00211FE4" w:rsidP="00211FE4">
      <w:pPr>
        <w:pStyle w:val="aa"/>
        <w:suppressAutoHyphens w:val="0"/>
        <w:spacing w:after="0" w:line="240" w:lineRule="atLeast"/>
        <w:ind w:left="1428"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211FE4" w:rsidP="00211FE4">
      <w:pPr>
        <w:suppressAutoHyphens w:val="0"/>
        <w:spacing w:after="0" w:line="240" w:lineRule="atLeast"/>
        <w:ind w:righ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931B57" w:rsidRPr="002876ED">
        <w:rPr>
          <w:rFonts w:ascii="Times New Roman" w:hAnsi="Times New Roman" w:cs="Times New Roman"/>
          <w:sz w:val="24"/>
          <w:szCs w:val="24"/>
          <w:lang w:eastAsia="ru-RU"/>
        </w:rPr>
        <w:t>Комиссия  в лице председателя, других членов несет ответственность за неисполнение или ненадлежащее исполнение возложенных обязанностей.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11FE4" w:rsidRDefault="00211FE4" w:rsidP="00211FE4">
      <w:pPr>
        <w:pStyle w:val="aa"/>
        <w:numPr>
          <w:ilvl w:val="0"/>
          <w:numId w:val="2"/>
        </w:numPr>
        <w:suppressAutoHyphens w:val="0"/>
        <w:spacing w:after="0" w:line="240" w:lineRule="atLeast"/>
        <w:ind w:left="0" w:righ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1FE4">
        <w:rPr>
          <w:rFonts w:ascii="Times New Roman" w:hAnsi="Times New Roman" w:cs="Times New Roman"/>
          <w:b/>
          <w:sz w:val="24"/>
          <w:szCs w:val="24"/>
          <w:lang w:eastAsia="ru-RU"/>
        </w:rPr>
        <w:t>Взаимоотношения</w:t>
      </w:r>
    </w:p>
    <w:p w:rsidR="00211FE4" w:rsidRPr="00211FE4" w:rsidRDefault="00211FE4" w:rsidP="00211FE4">
      <w:pPr>
        <w:suppressAutoHyphens w:val="0"/>
        <w:spacing w:after="0" w:line="240" w:lineRule="atLeast"/>
        <w:ind w:left="1068"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8.1 </w:t>
      </w:r>
      <w:r w:rsidR="00931B57"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  в своей работе взаимодействует с организациями, учреждениями, предприятиями, службами </w:t>
      </w:r>
      <w:r w:rsidR="00B577E8"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Кировского </w:t>
      </w:r>
      <w:r w:rsidR="00931B57" w:rsidRPr="002876ED">
        <w:rPr>
          <w:rFonts w:ascii="Times New Roman" w:hAnsi="Times New Roman" w:cs="Times New Roman"/>
          <w:sz w:val="24"/>
          <w:szCs w:val="24"/>
          <w:lang w:eastAsia="ru-RU"/>
        </w:rPr>
        <w:t>района </w:t>
      </w:r>
      <w:r w:rsidR="00B577E8" w:rsidRPr="002876ED">
        <w:rPr>
          <w:rFonts w:ascii="Times New Roman" w:hAnsi="Times New Roman" w:cs="Times New Roman"/>
          <w:sz w:val="24"/>
          <w:szCs w:val="24"/>
          <w:lang w:eastAsia="ru-RU"/>
        </w:rPr>
        <w:t>Санкт-Петербурга</w:t>
      </w:r>
      <w:r w:rsidR="00931B57" w:rsidRPr="002876ED">
        <w:rPr>
          <w:rFonts w:ascii="Times New Roman" w:hAnsi="Times New Roman" w:cs="Times New Roman"/>
          <w:sz w:val="24"/>
          <w:szCs w:val="24"/>
          <w:lang w:eastAsia="ru-RU"/>
        </w:rPr>
        <w:t xml:space="preserve"> – по вопросам в пределах своей компетенции.</w:t>
      </w:r>
    </w:p>
    <w:p w:rsidR="00211FE4" w:rsidRPr="002876ED" w:rsidRDefault="00211FE4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11FE4" w:rsidRDefault="00211FE4" w:rsidP="00211FE4">
      <w:pPr>
        <w:pStyle w:val="aa"/>
        <w:numPr>
          <w:ilvl w:val="0"/>
          <w:numId w:val="2"/>
        </w:numPr>
        <w:suppressAutoHyphens w:val="0"/>
        <w:spacing w:after="0" w:line="240" w:lineRule="atLeast"/>
        <w:ind w:left="0" w:righ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1FE4">
        <w:rPr>
          <w:rFonts w:ascii="Times New Roman" w:hAnsi="Times New Roman" w:cs="Times New Roman"/>
          <w:b/>
          <w:sz w:val="24"/>
          <w:szCs w:val="24"/>
          <w:lang w:eastAsia="ru-RU"/>
        </w:rPr>
        <w:t>Прекращение деятельности</w:t>
      </w:r>
    </w:p>
    <w:p w:rsidR="00211FE4" w:rsidRPr="00211FE4" w:rsidRDefault="00211FE4" w:rsidP="00211FE4">
      <w:pPr>
        <w:pStyle w:val="aa"/>
        <w:suppressAutoHyphens w:val="0"/>
        <w:spacing w:after="0" w:line="240" w:lineRule="atLeast"/>
        <w:ind w:left="1428"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57" w:rsidRPr="002876ED" w:rsidRDefault="0062380C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31B57" w:rsidRPr="002876ED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211F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B57" w:rsidRPr="002876ED">
        <w:rPr>
          <w:rFonts w:ascii="Times New Roman" w:hAnsi="Times New Roman" w:cs="Times New Roman"/>
          <w:sz w:val="24"/>
          <w:szCs w:val="24"/>
          <w:lang w:eastAsia="ru-RU"/>
        </w:rPr>
        <w:t>Прекращение деятельности   осуществляется в виде его реорганизации или ликвидации.</w:t>
      </w:r>
      <w:r w:rsidR="00211F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1B57" w:rsidRPr="00FB0FF4" w:rsidRDefault="0062380C" w:rsidP="00211FE4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6E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31B57" w:rsidRPr="002876ED">
        <w:rPr>
          <w:rFonts w:ascii="Times New Roman" w:hAnsi="Times New Roman" w:cs="Times New Roman"/>
          <w:sz w:val="24"/>
          <w:szCs w:val="24"/>
          <w:lang w:eastAsia="ru-RU"/>
        </w:rPr>
        <w:t>.2. Реорганизация осуществляется по решению общего собрания.</w:t>
      </w:r>
    </w:p>
    <w:p w:rsidR="00931B57" w:rsidRDefault="00931B57"/>
    <w:sectPr w:rsidR="00931B57" w:rsidSect="003B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183"/>
    <w:multiLevelType w:val="hybridMultilevel"/>
    <w:tmpl w:val="89B41E5C"/>
    <w:lvl w:ilvl="0" w:tplc="0C1E172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871977"/>
    <w:multiLevelType w:val="hybridMultilevel"/>
    <w:tmpl w:val="6E7CF4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F4"/>
    <w:rsid w:val="00100332"/>
    <w:rsid w:val="00183435"/>
    <w:rsid w:val="001C5696"/>
    <w:rsid w:val="00211FE4"/>
    <w:rsid w:val="00252FBF"/>
    <w:rsid w:val="002876ED"/>
    <w:rsid w:val="003B3D11"/>
    <w:rsid w:val="00487938"/>
    <w:rsid w:val="005767D0"/>
    <w:rsid w:val="005865CD"/>
    <w:rsid w:val="005D0546"/>
    <w:rsid w:val="006145F9"/>
    <w:rsid w:val="0062380C"/>
    <w:rsid w:val="006B686F"/>
    <w:rsid w:val="00827BB5"/>
    <w:rsid w:val="0084547C"/>
    <w:rsid w:val="00862D3F"/>
    <w:rsid w:val="008F2631"/>
    <w:rsid w:val="00931B57"/>
    <w:rsid w:val="009A0856"/>
    <w:rsid w:val="00AD3D85"/>
    <w:rsid w:val="00B577E8"/>
    <w:rsid w:val="00C662D8"/>
    <w:rsid w:val="00D151F1"/>
    <w:rsid w:val="00D940ED"/>
    <w:rsid w:val="00E343F0"/>
    <w:rsid w:val="00EE456D"/>
    <w:rsid w:val="00EE7231"/>
    <w:rsid w:val="00FA085B"/>
    <w:rsid w:val="00FB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83435"/>
    <w:pPr>
      <w:suppressAutoHyphens/>
      <w:spacing w:after="200" w:line="276" w:lineRule="auto"/>
      <w:ind w:right="-1848"/>
      <w:jc w:val="center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085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85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08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08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8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085B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A085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A085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A085B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85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085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085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085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085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085B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A085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085B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085B"/>
    <w:rPr>
      <w:rFonts w:ascii="Cambria" w:hAnsi="Cambria" w:cs="Times New Roman"/>
      <w:sz w:val="22"/>
      <w:szCs w:val="22"/>
      <w:lang w:eastAsia="ar-SA" w:bidi="ar-SA"/>
    </w:rPr>
  </w:style>
  <w:style w:type="paragraph" w:styleId="a3">
    <w:name w:val="Title"/>
    <w:basedOn w:val="a"/>
    <w:next w:val="a"/>
    <w:link w:val="a4"/>
    <w:uiPriority w:val="99"/>
    <w:qFormat/>
    <w:rsid w:val="00FA085B"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A085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FA085B"/>
    <w:pPr>
      <w:spacing w:after="60"/>
      <w:outlineLvl w:val="1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FA085B"/>
    <w:rPr>
      <w:rFonts w:ascii="Cambria" w:hAnsi="Cambria" w:cs="Times New Roman"/>
      <w:sz w:val="24"/>
      <w:szCs w:val="24"/>
      <w:lang w:eastAsia="ar-SA" w:bidi="ar-SA"/>
    </w:rPr>
  </w:style>
  <w:style w:type="character" w:styleId="a7">
    <w:name w:val="Strong"/>
    <w:basedOn w:val="a0"/>
    <w:uiPriority w:val="99"/>
    <w:qFormat/>
    <w:rsid w:val="00FA085B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A085B"/>
    <w:rPr>
      <w:rFonts w:cs="Times New Roman"/>
      <w:i/>
      <w:iCs/>
    </w:rPr>
  </w:style>
  <w:style w:type="paragraph" w:styleId="a9">
    <w:name w:val="No Spacing"/>
    <w:basedOn w:val="a"/>
    <w:uiPriority w:val="99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FA085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A085B"/>
    <w:rPr>
      <w:rFonts w:ascii="Calibri" w:hAnsi="Calibri" w:cs="Calibri"/>
      <w:i/>
      <w:iCs/>
      <w:color w:val="000000"/>
      <w:sz w:val="22"/>
      <w:szCs w:val="22"/>
      <w:lang w:eastAsia="ar-SA" w:bidi="ar-SA"/>
    </w:rPr>
  </w:style>
  <w:style w:type="paragraph" w:styleId="ab">
    <w:name w:val="Intense Quote"/>
    <w:basedOn w:val="a"/>
    <w:next w:val="a"/>
    <w:link w:val="ac"/>
    <w:uiPriority w:val="99"/>
    <w:qFormat/>
    <w:rsid w:val="00FA08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A085B"/>
    <w:rPr>
      <w:rFonts w:ascii="Calibri" w:hAnsi="Calibri" w:cs="Calibri"/>
      <w:b/>
      <w:bCs/>
      <w:i/>
      <w:iCs/>
      <w:color w:val="4F81BD"/>
      <w:sz w:val="22"/>
      <w:szCs w:val="22"/>
      <w:lang w:eastAsia="ar-SA" w:bidi="ar-SA"/>
    </w:rPr>
  </w:style>
  <w:style w:type="character" w:styleId="ad">
    <w:name w:val="Subtle Emphasis"/>
    <w:basedOn w:val="a0"/>
    <w:uiPriority w:val="99"/>
    <w:qFormat/>
    <w:rsid w:val="00FA085B"/>
    <w:rPr>
      <w:i/>
      <w:color w:val="808080"/>
    </w:rPr>
  </w:style>
  <w:style w:type="character" w:styleId="ae">
    <w:name w:val="Intense Emphasis"/>
    <w:basedOn w:val="a0"/>
    <w:uiPriority w:val="99"/>
    <w:qFormat/>
    <w:rsid w:val="00FA085B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FA085B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FA085B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FA085B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FA085B"/>
    <w:pPr>
      <w:outlineLvl w:val="9"/>
    </w:pPr>
  </w:style>
  <w:style w:type="paragraph" w:styleId="23">
    <w:name w:val="Body Text 2"/>
    <w:basedOn w:val="a"/>
    <w:link w:val="24"/>
    <w:uiPriority w:val="99"/>
    <w:rsid w:val="00FB0FF4"/>
    <w:pPr>
      <w:widowControl w:val="0"/>
      <w:suppressAutoHyphens w:val="0"/>
      <w:autoSpaceDE w:val="0"/>
      <w:autoSpaceDN w:val="0"/>
      <w:adjustRightInd w:val="0"/>
      <w:spacing w:after="120" w:line="480" w:lineRule="auto"/>
      <w:ind w:right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FB0FF4"/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5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7D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83435"/>
    <w:pPr>
      <w:suppressAutoHyphens/>
      <w:spacing w:after="200" w:line="276" w:lineRule="auto"/>
      <w:ind w:right="-1848"/>
      <w:jc w:val="center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085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85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08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08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8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085B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A085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A085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A085B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85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085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085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085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085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085B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A085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085B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085B"/>
    <w:rPr>
      <w:rFonts w:ascii="Cambria" w:hAnsi="Cambria" w:cs="Times New Roman"/>
      <w:sz w:val="22"/>
      <w:szCs w:val="22"/>
      <w:lang w:eastAsia="ar-SA" w:bidi="ar-SA"/>
    </w:rPr>
  </w:style>
  <w:style w:type="paragraph" w:styleId="a3">
    <w:name w:val="Title"/>
    <w:basedOn w:val="a"/>
    <w:next w:val="a"/>
    <w:link w:val="a4"/>
    <w:uiPriority w:val="99"/>
    <w:qFormat/>
    <w:rsid w:val="00FA085B"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A085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FA085B"/>
    <w:pPr>
      <w:spacing w:after="60"/>
      <w:outlineLvl w:val="1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FA085B"/>
    <w:rPr>
      <w:rFonts w:ascii="Cambria" w:hAnsi="Cambria" w:cs="Times New Roman"/>
      <w:sz w:val="24"/>
      <w:szCs w:val="24"/>
      <w:lang w:eastAsia="ar-SA" w:bidi="ar-SA"/>
    </w:rPr>
  </w:style>
  <w:style w:type="character" w:styleId="a7">
    <w:name w:val="Strong"/>
    <w:basedOn w:val="a0"/>
    <w:uiPriority w:val="99"/>
    <w:qFormat/>
    <w:rsid w:val="00FA085B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A085B"/>
    <w:rPr>
      <w:rFonts w:cs="Times New Roman"/>
      <w:i/>
      <w:iCs/>
    </w:rPr>
  </w:style>
  <w:style w:type="paragraph" w:styleId="a9">
    <w:name w:val="No Spacing"/>
    <w:basedOn w:val="a"/>
    <w:uiPriority w:val="99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FA085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A085B"/>
    <w:rPr>
      <w:rFonts w:ascii="Calibri" w:hAnsi="Calibri" w:cs="Calibri"/>
      <w:i/>
      <w:iCs/>
      <w:color w:val="000000"/>
      <w:sz w:val="22"/>
      <w:szCs w:val="22"/>
      <w:lang w:eastAsia="ar-SA" w:bidi="ar-SA"/>
    </w:rPr>
  </w:style>
  <w:style w:type="paragraph" w:styleId="ab">
    <w:name w:val="Intense Quote"/>
    <w:basedOn w:val="a"/>
    <w:next w:val="a"/>
    <w:link w:val="ac"/>
    <w:uiPriority w:val="99"/>
    <w:qFormat/>
    <w:rsid w:val="00FA08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A085B"/>
    <w:rPr>
      <w:rFonts w:ascii="Calibri" w:hAnsi="Calibri" w:cs="Calibri"/>
      <w:b/>
      <w:bCs/>
      <w:i/>
      <w:iCs/>
      <w:color w:val="4F81BD"/>
      <w:sz w:val="22"/>
      <w:szCs w:val="22"/>
      <w:lang w:eastAsia="ar-SA" w:bidi="ar-SA"/>
    </w:rPr>
  </w:style>
  <w:style w:type="character" w:styleId="ad">
    <w:name w:val="Subtle Emphasis"/>
    <w:basedOn w:val="a0"/>
    <w:uiPriority w:val="99"/>
    <w:qFormat/>
    <w:rsid w:val="00FA085B"/>
    <w:rPr>
      <w:i/>
      <w:color w:val="808080"/>
    </w:rPr>
  </w:style>
  <w:style w:type="character" w:styleId="ae">
    <w:name w:val="Intense Emphasis"/>
    <w:basedOn w:val="a0"/>
    <w:uiPriority w:val="99"/>
    <w:qFormat/>
    <w:rsid w:val="00FA085B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FA085B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FA085B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FA085B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FA085B"/>
    <w:pPr>
      <w:outlineLvl w:val="9"/>
    </w:pPr>
  </w:style>
  <w:style w:type="paragraph" w:styleId="23">
    <w:name w:val="Body Text 2"/>
    <w:basedOn w:val="a"/>
    <w:link w:val="24"/>
    <w:uiPriority w:val="99"/>
    <w:rsid w:val="00FB0FF4"/>
    <w:pPr>
      <w:widowControl w:val="0"/>
      <w:suppressAutoHyphens w:val="0"/>
      <w:autoSpaceDE w:val="0"/>
      <w:autoSpaceDN w:val="0"/>
      <w:adjustRightInd w:val="0"/>
      <w:spacing w:after="120" w:line="480" w:lineRule="auto"/>
      <w:ind w:right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FB0FF4"/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5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7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6</cp:revision>
  <cp:lastPrinted>2018-03-20T16:20:00Z</cp:lastPrinted>
  <dcterms:created xsi:type="dcterms:W3CDTF">2017-05-23T06:22:00Z</dcterms:created>
  <dcterms:modified xsi:type="dcterms:W3CDTF">2018-03-20T16:22:00Z</dcterms:modified>
</cp:coreProperties>
</file>