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C70217">
        <w:rPr>
          <w:rFonts w:ascii="Times New Roman" w:hAnsi="Times New Roman" w:cs="Times New Roman"/>
          <w:sz w:val="24"/>
          <w:szCs w:val="24"/>
        </w:rPr>
        <w:t>:</w:t>
      </w:r>
      <w:r w:rsidR="008B4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C70217">
        <w:rPr>
          <w:rFonts w:ascii="Times New Roman" w:hAnsi="Times New Roman" w:cs="Times New Roman"/>
          <w:sz w:val="24"/>
          <w:szCs w:val="24"/>
        </w:rPr>
        <w:t>:</w:t>
      </w:r>
    </w:p>
    <w:p w:rsidR="00C70217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Директор </w:t>
      </w:r>
    </w:p>
    <w:p w:rsidR="00F26501" w:rsidRDefault="00C10B6B" w:rsidP="00C7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</w:t>
      </w:r>
      <w:r w:rsidR="00F26501">
        <w:rPr>
          <w:rFonts w:ascii="Times New Roman" w:hAnsi="Times New Roman" w:cs="Times New Roman"/>
          <w:sz w:val="24"/>
          <w:szCs w:val="24"/>
        </w:rPr>
        <w:tab/>
      </w:r>
      <w:r w:rsidR="00F26501">
        <w:rPr>
          <w:rFonts w:ascii="Times New Roman" w:hAnsi="Times New Roman" w:cs="Times New Roman"/>
          <w:sz w:val="24"/>
          <w:szCs w:val="24"/>
        </w:rPr>
        <w:tab/>
      </w:r>
      <w:r w:rsidR="008B4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217">
        <w:rPr>
          <w:rFonts w:ascii="Times New Roman" w:hAnsi="Times New Roman" w:cs="Times New Roman"/>
          <w:sz w:val="24"/>
          <w:szCs w:val="24"/>
        </w:rPr>
        <w:t xml:space="preserve">СПБ ГБУ </w:t>
      </w:r>
      <w:r>
        <w:rPr>
          <w:rFonts w:ascii="Times New Roman" w:hAnsi="Times New Roman" w:cs="Times New Roman"/>
          <w:sz w:val="24"/>
          <w:szCs w:val="24"/>
        </w:rPr>
        <w:t xml:space="preserve">«Центр  содействия </w:t>
      </w:r>
    </w:p>
    <w:p w:rsidR="00F26501" w:rsidRDefault="00F26501" w:rsidP="00F2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70217">
        <w:rPr>
          <w:rFonts w:ascii="Times New Roman" w:hAnsi="Times New Roman" w:cs="Times New Roman"/>
          <w:sz w:val="24"/>
          <w:szCs w:val="24"/>
        </w:rPr>
        <w:t>административно-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семейному воспитанию№ 6»</w:t>
      </w:r>
    </w:p>
    <w:p w:rsidR="00F26501" w:rsidRDefault="00F26501" w:rsidP="00F26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26501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F26501">
        <w:rPr>
          <w:rFonts w:ascii="Times New Roman" w:hAnsi="Times New Roman" w:cs="Times New Roman"/>
          <w:sz w:val="24"/>
          <w:szCs w:val="24"/>
        </w:rPr>
        <w:t>Татаева</w:t>
      </w:r>
      <w:proofErr w:type="spellEnd"/>
      <w:r w:rsidR="008B47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47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C10B6B" w:rsidRDefault="002B4C12" w:rsidP="00C1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30.10.2018</w:t>
      </w:r>
      <w:r w:rsidR="00C10B6B">
        <w:rPr>
          <w:rFonts w:ascii="Times New Roman" w:hAnsi="Times New Roman" w:cs="Times New Roman"/>
          <w:sz w:val="24"/>
          <w:szCs w:val="24"/>
        </w:rPr>
        <w:t>г</w:t>
      </w:r>
      <w:r w:rsidR="00F26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476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30.10.20</w:t>
      </w:r>
      <w:r w:rsidR="00F26501">
        <w:rPr>
          <w:rFonts w:ascii="Times New Roman" w:hAnsi="Times New Roman" w:cs="Times New Roman"/>
          <w:sz w:val="24"/>
          <w:szCs w:val="24"/>
        </w:rPr>
        <w:t>18</w:t>
      </w:r>
      <w:r w:rsidR="00C10B6B">
        <w:rPr>
          <w:rFonts w:ascii="Times New Roman" w:hAnsi="Times New Roman" w:cs="Times New Roman"/>
          <w:sz w:val="24"/>
          <w:szCs w:val="24"/>
        </w:rPr>
        <w:t xml:space="preserve"> г</w:t>
      </w:r>
      <w:r w:rsidR="00F26501">
        <w:rPr>
          <w:rFonts w:ascii="Times New Roman" w:hAnsi="Times New Roman" w:cs="Times New Roman"/>
          <w:sz w:val="24"/>
          <w:szCs w:val="24"/>
        </w:rPr>
        <w:t>.</w:t>
      </w:r>
    </w:p>
    <w:p w:rsidR="00C10B6B" w:rsidRDefault="00C10B6B" w:rsidP="00C1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76C" w:rsidRDefault="008B476C" w:rsidP="00C1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10B6B" w:rsidRDefault="00C10B6B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 для инвалидов и других маломобильных групп населения объекта социальной инфраструктуры № 7495</w:t>
      </w:r>
    </w:p>
    <w:p w:rsidR="0092343D" w:rsidRDefault="0092343D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6B" w:rsidRDefault="0092343D" w:rsidP="00C1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0B6B">
        <w:rPr>
          <w:rFonts w:ascii="Times New Roman" w:hAnsi="Times New Roman" w:cs="Times New Roman"/>
          <w:b/>
          <w:sz w:val="24"/>
          <w:szCs w:val="24"/>
        </w:rPr>
        <w:t>Общие сведения об объекте социальной инфраструктуры (далее - объект)</w:t>
      </w:r>
    </w:p>
    <w:p w:rsidR="00C10B6B" w:rsidRDefault="00C10B6B" w:rsidP="00C10B6B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Наименование объекта: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административно-жилой комплекс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C10B6B" w:rsidRDefault="00C10B6B" w:rsidP="00C10B6B">
      <w:pPr>
        <w:pStyle w:val="1"/>
        <w:spacing w:before="0"/>
        <w:jc w:val="both"/>
      </w:pPr>
    </w:p>
    <w:p w:rsidR="00C10B6B" w:rsidRDefault="00C10B6B" w:rsidP="00C1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198216,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Счастливая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д.6, лит. А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0217" w:rsidRDefault="00C10B6B" w:rsidP="00C1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Сведения о размещении объекта:   </w:t>
      </w:r>
    </w:p>
    <w:p w:rsidR="00C70217" w:rsidRDefault="00C10B6B" w:rsidP="00C10B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здание: 1,2 этажа,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3595,7 кв.м.             </w:t>
      </w:r>
    </w:p>
    <w:p w:rsidR="00C10B6B" w:rsidRDefault="00C10B6B" w:rsidP="00C10B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прилегающего земельного участка (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, нет), 8673 кв.м.</w:t>
      </w:r>
    </w:p>
    <w:p w:rsidR="00C10B6B" w:rsidRDefault="00C10B6B" w:rsidP="00C10B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10B6B" w:rsidRDefault="00C10B6B" w:rsidP="00C1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Год постройки здания: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1965 г;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пристройки - </w:t>
      </w:r>
      <w:r>
        <w:rPr>
          <w:rFonts w:ascii="Times New Roman" w:hAnsi="Times New Roman" w:cs="Times New Roman"/>
          <w:sz w:val="24"/>
          <w:szCs w:val="24"/>
          <w:u w:val="single"/>
        </w:rPr>
        <w:t>2009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0B6B" w:rsidRDefault="00C10B6B" w:rsidP="00C1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последнего капитального ремонта: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1992 г (выборочный)</w:t>
      </w:r>
      <w:r w:rsidR="00C7021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10B6B" w:rsidRDefault="00C10B6B" w:rsidP="00C1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Дата предстоящего планового капитального ремонта: 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отсутствует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92343D" w:rsidP="00C1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0B6B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92343D" w:rsidRPr="0092343D" w:rsidRDefault="0092343D" w:rsidP="0092343D">
      <w:pPr>
        <w:pStyle w:val="1"/>
        <w:spacing w:before="0"/>
        <w:jc w:val="both"/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2.1</w:t>
      </w:r>
      <w:r w:rsidR="00C10B6B">
        <w:rPr>
          <w:rFonts w:ascii="Times New Roman" w:hAnsi="Times New Roman"/>
          <w:b w:val="0"/>
          <w:color w:val="auto"/>
          <w:sz w:val="24"/>
          <w:szCs w:val="24"/>
        </w:rPr>
        <w:t xml:space="preserve">. Наименование организации (полное): </w:t>
      </w:r>
      <w:r w:rsidR="00C10B6B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</w:r>
      <w:r w:rsidR="00C70217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.</w:t>
      </w:r>
    </w:p>
    <w:p w:rsidR="00C10B6B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10B6B">
        <w:rPr>
          <w:rFonts w:ascii="Times New Roman" w:hAnsi="Times New Roman" w:cs="Times New Roman"/>
          <w:sz w:val="24"/>
          <w:szCs w:val="24"/>
        </w:rPr>
        <w:t xml:space="preserve"> Юридический адрес организации: 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>198216</w:t>
      </w:r>
      <w:r w:rsidR="00AC1EF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 xml:space="preserve"> Санкт-Петербург, улица Счастливая, д.6, литера А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10B6B">
        <w:rPr>
          <w:rFonts w:ascii="Times New Roman" w:hAnsi="Times New Roman" w:cs="Times New Roman"/>
          <w:sz w:val="24"/>
          <w:szCs w:val="24"/>
        </w:rPr>
        <w:t xml:space="preserve"> Основания для пользования объектом (оперативное управление, аренда, собственность) </w:t>
      </w:r>
      <w:r w:rsidR="00AC1EF2">
        <w:rPr>
          <w:rFonts w:ascii="Times New Roman" w:hAnsi="Times New Roman" w:cs="Times New Roman"/>
          <w:sz w:val="24"/>
          <w:szCs w:val="24"/>
        </w:rPr>
        <w:t xml:space="preserve">– 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>собственность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10B6B">
        <w:rPr>
          <w:rFonts w:ascii="Times New Roman" w:hAnsi="Times New Roman" w:cs="Times New Roman"/>
          <w:sz w:val="24"/>
          <w:szCs w:val="24"/>
        </w:rPr>
        <w:t xml:space="preserve"> Форма собственности (государственная, негосударственная) – 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10B6B">
        <w:rPr>
          <w:rFonts w:ascii="Times New Roman" w:hAnsi="Times New Roman" w:cs="Times New Roman"/>
          <w:sz w:val="24"/>
          <w:szCs w:val="24"/>
        </w:rPr>
        <w:t xml:space="preserve"> Территориальная принадлежность (федеральная, региональная, муниципальная) </w:t>
      </w:r>
      <w:proofErr w:type="gramStart"/>
      <w:r w:rsidR="00C10B6B">
        <w:rPr>
          <w:rFonts w:ascii="Times New Roman" w:hAnsi="Times New Roman" w:cs="Times New Roman"/>
          <w:sz w:val="24"/>
          <w:szCs w:val="24"/>
        </w:rPr>
        <w:t>–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C10B6B">
        <w:rPr>
          <w:rFonts w:ascii="Times New Roman" w:hAnsi="Times New Roman" w:cs="Times New Roman"/>
          <w:sz w:val="24"/>
          <w:szCs w:val="24"/>
          <w:u w:val="single"/>
        </w:rPr>
        <w:t>униципальная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6501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10B6B">
        <w:rPr>
          <w:rFonts w:ascii="Times New Roman" w:hAnsi="Times New Roman" w:cs="Times New Roman"/>
          <w:sz w:val="24"/>
          <w:szCs w:val="24"/>
        </w:rPr>
        <w:t xml:space="preserve"> Наименование вышестоящей организации: </w:t>
      </w:r>
      <w:r w:rsidR="00C10B6B">
        <w:rPr>
          <w:rFonts w:ascii="Times New Roman" w:hAnsi="Times New Roman" w:cs="Times New Roman"/>
          <w:sz w:val="24"/>
          <w:szCs w:val="24"/>
          <w:u w:val="single"/>
        </w:rPr>
        <w:t>Комитет по социальной политике Санкт-Петербурга</w:t>
      </w:r>
      <w:r w:rsidR="00C7021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C10B6B" w:rsidRPr="00B05A53">
        <w:rPr>
          <w:rFonts w:ascii="Times New Roman" w:hAnsi="Times New Roman" w:cs="Times New Roman"/>
          <w:sz w:val="24"/>
          <w:szCs w:val="24"/>
        </w:rPr>
        <w:t xml:space="preserve">. Адрес вышестоящей организации: </w:t>
      </w:r>
      <w:r w:rsidR="00C10B6B" w:rsidRPr="00B05A5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05A53" w:rsidRPr="00B05A53">
        <w:rPr>
          <w:rFonts w:ascii="Times New Roman" w:hAnsi="Times New Roman" w:cs="Times New Roman"/>
          <w:sz w:val="24"/>
          <w:szCs w:val="24"/>
          <w:u w:val="single"/>
        </w:rPr>
        <w:t>1144</w:t>
      </w:r>
      <w:r w:rsidR="00C10B6B" w:rsidRPr="00B05A53">
        <w:rPr>
          <w:rFonts w:ascii="Times New Roman" w:hAnsi="Times New Roman" w:cs="Times New Roman"/>
          <w:sz w:val="24"/>
          <w:szCs w:val="24"/>
          <w:u w:val="single"/>
        </w:rPr>
        <w:t xml:space="preserve">, г. Санкт-Петербург, </w:t>
      </w:r>
      <w:r w:rsidR="00B05A53" w:rsidRPr="00B05A53">
        <w:rPr>
          <w:rFonts w:ascii="Times New Roman" w:hAnsi="Times New Roman" w:cs="Times New Roman"/>
          <w:sz w:val="24"/>
          <w:szCs w:val="24"/>
          <w:u w:val="single"/>
        </w:rPr>
        <w:t xml:space="preserve">Дегтярный </w:t>
      </w:r>
      <w:r w:rsidR="00C10B6B" w:rsidRPr="00B05A53">
        <w:rPr>
          <w:rFonts w:ascii="Times New Roman" w:hAnsi="Times New Roman" w:cs="Times New Roman"/>
          <w:sz w:val="24"/>
          <w:szCs w:val="24"/>
          <w:u w:val="single"/>
        </w:rPr>
        <w:t>пер.</w:t>
      </w:r>
      <w:r w:rsidR="00B05A53" w:rsidRPr="00B05A53">
        <w:rPr>
          <w:rFonts w:ascii="Times New Roman" w:hAnsi="Times New Roman" w:cs="Times New Roman"/>
          <w:sz w:val="24"/>
          <w:szCs w:val="24"/>
          <w:u w:val="single"/>
        </w:rPr>
        <w:t>, д.11Б</w:t>
      </w:r>
    </w:p>
    <w:p w:rsidR="00AC1EF2" w:rsidRDefault="0092343D" w:rsidP="00C1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10B6B">
        <w:rPr>
          <w:rFonts w:ascii="Times New Roman" w:hAnsi="Times New Roman" w:cs="Times New Roman"/>
          <w:sz w:val="24"/>
          <w:szCs w:val="24"/>
        </w:rPr>
        <w:t xml:space="preserve">. Телефон, факс, </w:t>
      </w:r>
      <w:r w:rsidR="00C10B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0B6B">
        <w:rPr>
          <w:rFonts w:ascii="Times New Roman" w:hAnsi="Times New Roman" w:cs="Times New Roman"/>
          <w:sz w:val="24"/>
          <w:szCs w:val="24"/>
        </w:rPr>
        <w:t>-</w:t>
      </w:r>
      <w:r w:rsidR="00C10B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0B6B">
        <w:rPr>
          <w:rFonts w:ascii="Times New Roman" w:hAnsi="Times New Roman" w:cs="Times New Roman"/>
          <w:sz w:val="24"/>
          <w:szCs w:val="24"/>
        </w:rPr>
        <w:t xml:space="preserve"> вышестоящей организации: </w:t>
      </w:r>
    </w:p>
    <w:p w:rsidR="00C10B6B" w:rsidRPr="00C70217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AC1EF2"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(812)576-24-61, </w:t>
      </w:r>
      <w:r w:rsidR="00AC1EF2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C1EF2"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>.:(812)576-24-90</w:t>
      </w:r>
      <w:r w:rsidR="00AC1EF2"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; </w:t>
      </w:r>
      <w:r w:rsidRPr="00AC1E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hyperlink r:id="rId5" w:history="1">
        <w:r w:rsidR="00C70217" w:rsidRPr="001C3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ksp@gov.spb.ru</w:t>
        </w:r>
      </w:hyperlink>
      <w:r w:rsidR="00C70217" w:rsidRPr="00C70217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70217" w:rsidRPr="00C70217" w:rsidRDefault="00C70217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10B6B" w:rsidRPr="00AC1EF2" w:rsidRDefault="00C10B6B" w:rsidP="00C10B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B6B" w:rsidRPr="00DE5A6C" w:rsidRDefault="00C10B6B" w:rsidP="002706F9">
      <w:pPr>
        <w:pStyle w:val="a4"/>
        <w:numPr>
          <w:ilvl w:val="0"/>
          <w:numId w:val="6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C">
        <w:rPr>
          <w:rFonts w:ascii="Times New Roman" w:hAnsi="Times New Roman" w:cs="Times New Roman"/>
          <w:b/>
          <w:sz w:val="24"/>
          <w:szCs w:val="24"/>
        </w:rPr>
        <w:t>Характеристика деятельности организации на объекте                                                        (по обслуживанию населения)</w:t>
      </w:r>
    </w:p>
    <w:p w:rsidR="00C10B6B" w:rsidRPr="00DE5A6C" w:rsidRDefault="00C10B6B" w:rsidP="00DE5A6C">
      <w:pPr>
        <w:pStyle w:val="a4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0B6B" w:rsidRPr="002706F9" w:rsidRDefault="00C10B6B" w:rsidP="002706F9">
      <w:pPr>
        <w:pStyle w:val="a4"/>
        <w:numPr>
          <w:ilvl w:val="1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706F9">
        <w:rPr>
          <w:rFonts w:ascii="Times New Roman" w:hAnsi="Times New Roman" w:cs="Times New Roman"/>
          <w:sz w:val="24"/>
          <w:szCs w:val="24"/>
        </w:rPr>
        <w:t xml:space="preserve"> Вид деятельности:</w:t>
      </w:r>
      <w:r w:rsidRPr="002706F9"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с обеспечением проживания</w:t>
      </w:r>
    </w:p>
    <w:p w:rsidR="00C10B6B" w:rsidRPr="00DE5A6C" w:rsidRDefault="00C10B6B" w:rsidP="00DE5A6C">
      <w:pPr>
        <w:pStyle w:val="a4"/>
        <w:spacing w:after="0" w:line="240" w:lineRule="atLeast"/>
        <w:ind w:left="142"/>
        <w:rPr>
          <w:rFonts w:ascii="Times New Roman" w:hAnsi="Times New Roman" w:cs="Times New Roman"/>
          <w:sz w:val="20"/>
          <w:szCs w:val="20"/>
          <w:u w:val="single"/>
        </w:rPr>
      </w:pPr>
      <w:r w:rsidRPr="00DE5A6C">
        <w:rPr>
          <w:rFonts w:ascii="Times New Roman" w:hAnsi="Times New Roman" w:cs="Times New Roman"/>
          <w:sz w:val="20"/>
          <w:szCs w:val="20"/>
        </w:rPr>
        <w:t>(по ОКВЭД)</w:t>
      </w:r>
    </w:p>
    <w:p w:rsidR="00C10B6B" w:rsidRPr="00DE5A6C" w:rsidRDefault="00C10B6B" w:rsidP="002706F9">
      <w:pPr>
        <w:pStyle w:val="ConsPlusNonformat"/>
        <w:numPr>
          <w:ilvl w:val="1"/>
          <w:numId w:val="6"/>
        </w:numPr>
        <w:spacing w:line="240" w:lineRule="atLeast"/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Виды оказываемых услуг (в соответствии с Уставом или положением об организации):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Предоставление несовершеннолетним, оставшимся без попечения родителей, социальных услуг в стационарной форме временного проживания в соответствии  с государственными стандартами социального обслуживания населения Санкт-Петербурга.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дошкольного образования  и дополнительным общеразвивающим программам для несовершеннолетних, оставшихся без попечения родителей.</w:t>
      </w:r>
    </w:p>
    <w:p w:rsidR="00C10B6B" w:rsidRPr="00DE5A6C" w:rsidRDefault="00C10B6B" w:rsidP="00DE5A6C">
      <w:pPr>
        <w:pStyle w:val="ConsPlusNonformat"/>
        <w:spacing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 xml:space="preserve">Для   достижения  целей,  указанных  в  </w:t>
      </w:r>
      <w:hyperlink r:id="rId6" w:anchor="Par217" w:history="1">
        <w:r w:rsidRPr="00DE5A6C">
          <w:rPr>
            <w:rStyle w:val="a3"/>
            <w:rFonts w:ascii="Times New Roman" w:hAnsi="Times New Roman"/>
            <w:color w:val="auto"/>
            <w:sz w:val="24"/>
            <w:szCs w:val="24"/>
          </w:rPr>
          <w:t>п. 2.1</w:t>
        </w:r>
      </w:hyperlink>
      <w:r w:rsidRPr="00DE5A6C">
        <w:rPr>
          <w:rFonts w:ascii="Times New Roman" w:hAnsi="Times New Roman" w:cs="Times New Roman"/>
          <w:sz w:val="24"/>
          <w:szCs w:val="24"/>
        </w:rPr>
        <w:t xml:space="preserve"> Устава, Учреждение осуществляет следующие виды деятельности: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Предоставление социально-правовых услуг несовершеннолетним, оставшимся без попечения родителей, в том числе: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участие в деятельности по содействию  семейному устройству несовершеннолетних, оставшихся без попечения родителей.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Участие в деятельности по профилактике социального сиротства.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Предоставление полного государственного обеспечения несовершеннолетним, оставшимся без попечения родителей в объеме, установленном законодательством, в том числе предоставление социально-бытовых услуг.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Предоставление социально-педагогических услуг несовершеннолетним, оставшимся без попечения родителей, в том числе: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реализация образовательных программ дошкольного образования и дополнительных  общеразвивающих программ;</w:t>
      </w:r>
    </w:p>
    <w:p w:rsidR="00C10B6B" w:rsidRPr="00DE5A6C" w:rsidRDefault="00C10B6B" w:rsidP="00DE5A6C">
      <w:pPr>
        <w:autoSpaceDE w:val="0"/>
        <w:autoSpaceDN w:val="0"/>
        <w:adjustRightInd w:val="0"/>
        <w:spacing w:after="0" w:line="240" w:lineRule="atLeast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 xml:space="preserve">обеспечение воспитания несовершеннолетних, оставшихся без попечения родителей,   и получение ими образования с учетом возраста и индивидуальных особенностей; 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с несовершеннолетними,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социальная адаптация,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организация отдыха несовершеннолетних, оставшихся без попечения родителей;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Предоставление  социально-медицинских услуг несовершеннолетним, оставшимся без попечения родителей, в том числе: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 xml:space="preserve">обеспечение охраны здоровья и оздоровления несовершеннолетних, оставшихся без попечения родителей,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C10B6B" w:rsidRPr="00DE5A6C" w:rsidRDefault="00C10B6B" w:rsidP="00DE5A6C">
      <w:pPr>
        <w:pStyle w:val="ConsPlusNonformat"/>
        <w:spacing w:line="240" w:lineRule="atLeas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 xml:space="preserve"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    в </w:t>
      </w:r>
      <w:r w:rsidRPr="00DE5A6C">
        <w:rPr>
          <w:rFonts w:ascii="Times New Roman" w:hAnsi="Times New Roman" w:cs="Times New Roman"/>
          <w:sz w:val="24"/>
          <w:szCs w:val="24"/>
        </w:rPr>
        <w:lastRenderedPageBreak/>
        <w:t>поведении несовершеннолетних, оставшихся без попечения родителей, с ограниченными возможностями.</w:t>
      </w:r>
    </w:p>
    <w:p w:rsidR="00C10B6B" w:rsidRDefault="00C10B6B" w:rsidP="00DE5A6C">
      <w:pPr>
        <w:pStyle w:val="ConsPlusNonformat"/>
        <w:spacing w:line="240" w:lineRule="atLeas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A6C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DE5A6C">
        <w:rPr>
          <w:rFonts w:ascii="Times New Roman" w:hAnsi="Times New Roman" w:cs="Times New Roman"/>
          <w:sz w:val="24"/>
          <w:szCs w:val="24"/>
        </w:rPr>
        <w:t xml:space="preserve"> сопровождение лиц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C10B6B" w:rsidRDefault="00C10B6B" w:rsidP="002706F9">
      <w:pPr>
        <w:pStyle w:val="a4"/>
        <w:numPr>
          <w:ilvl w:val="1"/>
          <w:numId w:val="6"/>
        </w:numPr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A6C">
        <w:rPr>
          <w:rFonts w:ascii="Times New Roman" w:hAnsi="Times New Roman" w:cs="Times New Roman"/>
          <w:sz w:val="24"/>
          <w:szCs w:val="24"/>
        </w:rPr>
        <w:t>Форма оказания услуг: (на объекте, с длительным пребыванием, в том числе проживанием, на дому, дистанционно)</w:t>
      </w:r>
      <w:r w:rsidR="00AC1EF2" w:rsidRPr="00DE5A6C">
        <w:rPr>
          <w:rFonts w:ascii="Times New Roman" w:hAnsi="Times New Roman" w:cs="Times New Roman"/>
          <w:sz w:val="24"/>
          <w:szCs w:val="24"/>
        </w:rPr>
        <w:t xml:space="preserve">: </w:t>
      </w:r>
      <w:r w:rsidRPr="00DE5A6C">
        <w:rPr>
          <w:rFonts w:ascii="Times New Roman" w:hAnsi="Times New Roman" w:cs="Times New Roman"/>
          <w:sz w:val="24"/>
          <w:szCs w:val="24"/>
          <w:u w:val="single"/>
        </w:rPr>
        <w:t>на объекте, с длительным пребыванием, в том числе проживанием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Pr="00DE5A6C" w:rsidRDefault="00C10B6B" w:rsidP="002706F9">
      <w:pPr>
        <w:pStyle w:val="a4"/>
        <w:numPr>
          <w:ilvl w:val="1"/>
          <w:numId w:val="6"/>
        </w:numPr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A6C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возрасту: (дети, взрослые трудоспособного возраста, пожилые, все возрастные категории)</w:t>
      </w:r>
      <w:r w:rsidR="00AC1EF2" w:rsidRPr="00DE5A6C">
        <w:rPr>
          <w:rFonts w:ascii="Times New Roman" w:hAnsi="Times New Roman" w:cs="Times New Roman"/>
          <w:sz w:val="24"/>
          <w:szCs w:val="24"/>
        </w:rPr>
        <w:t>:</w:t>
      </w:r>
      <w:r w:rsidRPr="00DE5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="00DE5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10B6B" w:rsidRPr="00DE5A6C" w:rsidRDefault="00C10B6B" w:rsidP="002706F9">
      <w:pPr>
        <w:pStyle w:val="a4"/>
        <w:numPr>
          <w:ilvl w:val="1"/>
          <w:numId w:val="6"/>
        </w:numPr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Категории обслуживаемых инвалидов: (инвалиды, передвигающиеся на коляске, инвалиды с нарушением опорно-двигательного аппарата, инвалиды с нарушением слуха)</w:t>
      </w:r>
      <w:r w:rsidR="00AC1EF2" w:rsidRPr="00DE5A6C">
        <w:rPr>
          <w:rFonts w:ascii="Times New Roman" w:hAnsi="Times New Roman" w:cs="Times New Roman"/>
          <w:sz w:val="24"/>
          <w:szCs w:val="24"/>
        </w:rPr>
        <w:t>:</w:t>
      </w:r>
      <w:r w:rsidRPr="00DE5A6C">
        <w:rPr>
          <w:rFonts w:ascii="Times New Roman" w:hAnsi="Times New Roman" w:cs="Times New Roman"/>
          <w:sz w:val="24"/>
          <w:szCs w:val="24"/>
          <w:u w:val="single"/>
        </w:rPr>
        <w:t>инвалиды с нарушением умственного развития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C10B6B" w:rsidP="002706F9">
      <w:pPr>
        <w:pStyle w:val="a4"/>
        <w:numPr>
          <w:ilvl w:val="1"/>
          <w:numId w:val="6"/>
        </w:numPr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A6C">
        <w:rPr>
          <w:rFonts w:ascii="Times New Roman" w:hAnsi="Times New Roman" w:cs="Times New Roman"/>
          <w:sz w:val="24"/>
          <w:szCs w:val="24"/>
        </w:rPr>
        <w:t xml:space="preserve">Плановая мощность: посещаемость (количество обслуживаемых в день), пропускная способность: </w:t>
      </w:r>
      <w:r w:rsidR="00F26501" w:rsidRPr="00DE5A6C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DE5A6C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B6B" w:rsidRPr="00DE5A6C">
        <w:rPr>
          <w:rFonts w:ascii="Times New Roman" w:hAnsi="Times New Roman" w:cs="Times New Roman"/>
          <w:sz w:val="24"/>
          <w:szCs w:val="24"/>
        </w:rPr>
        <w:t>.</w:t>
      </w:r>
      <w:r w:rsidR="00DE5A6C">
        <w:rPr>
          <w:rFonts w:ascii="Times New Roman" w:hAnsi="Times New Roman" w:cs="Times New Roman"/>
          <w:sz w:val="24"/>
          <w:szCs w:val="24"/>
        </w:rPr>
        <w:t>7</w:t>
      </w:r>
      <w:r w:rsidR="00C10B6B" w:rsidRPr="00DE5A6C">
        <w:rPr>
          <w:rFonts w:ascii="Times New Roman" w:hAnsi="Times New Roman" w:cs="Times New Roman"/>
          <w:sz w:val="24"/>
          <w:szCs w:val="24"/>
        </w:rPr>
        <w:t>. Участие в ИПР инвалида, ребенка-инвалида (да, нет)</w:t>
      </w:r>
      <w:r w:rsidR="00F26501" w:rsidRPr="00DE5A6C">
        <w:rPr>
          <w:rFonts w:ascii="Times New Roman" w:hAnsi="Times New Roman" w:cs="Times New Roman"/>
          <w:sz w:val="24"/>
          <w:szCs w:val="24"/>
        </w:rPr>
        <w:t xml:space="preserve">: 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Pr="00DE5A6C" w:rsidRDefault="00C10B6B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10B6B" w:rsidRDefault="00C10B6B" w:rsidP="002706F9">
      <w:pPr>
        <w:pStyle w:val="a4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C">
        <w:rPr>
          <w:rFonts w:ascii="Times New Roman" w:hAnsi="Times New Roman" w:cs="Times New Roman"/>
          <w:b/>
          <w:sz w:val="24"/>
          <w:szCs w:val="24"/>
        </w:rPr>
        <w:t>Состояние доступности объекта</w:t>
      </w:r>
    </w:p>
    <w:p w:rsidR="002706F9" w:rsidRPr="00DE5A6C" w:rsidRDefault="002706F9" w:rsidP="002706F9">
      <w:pPr>
        <w:pStyle w:val="a4"/>
        <w:spacing w:after="0" w:line="240" w:lineRule="atLeast"/>
        <w:ind w:left="1074"/>
        <w:rPr>
          <w:rFonts w:ascii="Times New Roman" w:hAnsi="Times New Roman" w:cs="Times New Roman"/>
          <w:b/>
          <w:sz w:val="24"/>
          <w:szCs w:val="24"/>
        </w:rPr>
      </w:pP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 xml:space="preserve">.1.Путь к объекту от ближайшей остановки пассажирского транспорта: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="00C10B6B" w:rsidRPr="00DE5A6C">
        <w:rPr>
          <w:rFonts w:ascii="Times New Roman" w:hAnsi="Times New Roman" w:cs="Times New Roman"/>
          <w:sz w:val="24"/>
          <w:szCs w:val="24"/>
        </w:rPr>
        <w:t xml:space="preserve">.1.1.Расстояние от объекта до остановки транспорта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350 м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 xml:space="preserve">.1.2.Перекрестки: наличие (нерегулируемые, регулируемые, со звуковой сигнализацией, таймером) отсутствие: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>.1.3.Информация на пути следования к объекту: наличие (</w:t>
      </w:r>
      <w:proofErr w:type="spellStart"/>
      <w:r w:rsidR="00C10B6B" w:rsidRPr="00DE5A6C">
        <w:rPr>
          <w:rFonts w:ascii="Times New Roman" w:hAnsi="Times New Roman" w:cs="Times New Roman"/>
          <w:sz w:val="24"/>
          <w:szCs w:val="24"/>
        </w:rPr>
        <w:t>аккустическая</w:t>
      </w:r>
      <w:proofErr w:type="spellEnd"/>
      <w:r w:rsidR="00C10B6B" w:rsidRPr="00DE5A6C">
        <w:rPr>
          <w:rFonts w:ascii="Times New Roman" w:hAnsi="Times New Roman" w:cs="Times New Roman"/>
          <w:sz w:val="24"/>
          <w:szCs w:val="24"/>
        </w:rPr>
        <w:t xml:space="preserve">, текстильная, визуальная)  отсутствие: 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>.1.4.Перепады высот на пути (есть, нет)</w:t>
      </w:r>
      <w:r w:rsidR="00F26501" w:rsidRPr="00DE5A6C">
        <w:rPr>
          <w:rFonts w:ascii="Times New Roman" w:hAnsi="Times New Roman" w:cs="Times New Roman"/>
          <w:sz w:val="24"/>
          <w:szCs w:val="24"/>
        </w:rPr>
        <w:t xml:space="preserve">: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0B6B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>.1.5.Обустройство перепадов высот для инвалидов на креслах-колясках (да, нет)</w:t>
      </w:r>
      <w:r w:rsidR="00F26501" w:rsidRPr="00DE5A6C">
        <w:rPr>
          <w:rFonts w:ascii="Times New Roman" w:hAnsi="Times New Roman" w:cs="Times New Roman"/>
          <w:sz w:val="24"/>
          <w:szCs w:val="24"/>
        </w:rPr>
        <w:t xml:space="preserve">: </w:t>
      </w:r>
      <w:r w:rsidR="00C10B6B" w:rsidRPr="00DE5A6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06F9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B6B" w:rsidRPr="00DE5A6C" w:rsidRDefault="002706F9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DE5A6C">
        <w:rPr>
          <w:rFonts w:ascii="Times New Roman" w:hAnsi="Times New Roman" w:cs="Times New Roman"/>
          <w:sz w:val="24"/>
          <w:szCs w:val="24"/>
        </w:rPr>
        <w:t>.2.Состояние доступности основных структурно-функциональных зон</w:t>
      </w:r>
      <w:r w:rsidR="00F26501" w:rsidRPr="00DE5A6C">
        <w:rPr>
          <w:rFonts w:ascii="Times New Roman" w:hAnsi="Times New Roman" w:cs="Times New Roman"/>
          <w:sz w:val="24"/>
          <w:szCs w:val="24"/>
        </w:rPr>
        <w:t>:</w:t>
      </w:r>
    </w:p>
    <w:p w:rsidR="00C10B6B" w:rsidRPr="00DE5A6C" w:rsidRDefault="00C10B6B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4110"/>
        <w:gridCol w:w="4360"/>
      </w:tblGrid>
      <w:tr w:rsidR="00C10B6B" w:rsidRPr="00DE5A6C" w:rsidTr="00F26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Pr="00DE5A6C" w:rsidRDefault="00C10B6B" w:rsidP="00DE5A6C">
            <w:pPr>
              <w:pStyle w:val="a4"/>
              <w:spacing w:line="240" w:lineRule="atLeast"/>
              <w:ind w:left="0"/>
              <w:jc w:val="both"/>
              <w:rPr>
                <w:szCs w:val="24"/>
              </w:rPr>
            </w:pPr>
            <w:r w:rsidRPr="00DE5A6C">
              <w:rPr>
                <w:szCs w:val="24"/>
              </w:rPr>
              <w:t xml:space="preserve">№ </w:t>
            </w:r>
            <w:proofErr w:type="gramStart"/>
            <w:r w:rsidRPr="00DE5A6C">
              <w:rPr>
                <w:szCs w:val="24"/>
              </w:rPr>
              <w:t>п</w:t>
            </w:r>
            <w:proofErr w:type="gramEnd"/>
            <w:r w:rsidRPr="00DE5A6C">
              <w:rPr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Pr="00DE5A6C" w:rsidRDefault="00C10B6B" w:rsidP="00DE5A6C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Основные структурно-функциональные зоны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B" w:rsidRPr="00DE5A6C" w:rsidRDefault="00C10B6B" w:rsidP="00DE5A6C">
            <w:pPr>
              <w:pStyle w:val="a4"/>
              <w:spacing w:line="240" w:lineRule="atLeast"/>
              <w:ind w:left="0"/>
              <w:jc w:val="both"/>
              <w:rPr>
                <w:szCs w:val="24"/>
              </w:rPr>
            </w:pPr>
            <w:r w:rsidRPr="00DE5A6C">
              <w:rPr>
                <w:szCs w:val="24"/>
              </w:rPr>
              <w:t>Состояние доступности, в том числе для основных категорий инвалидов&lt;*&gt;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Пути движения к объекту                        (от остановки транспорта)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b/>
                <w:color w:val="000000" w:themeColor="text1"/>
                <w:szCs w:val="24"/>
                <w:highlight w:val="cyan"/>
              </w:rPr>
            </w:pPr>
            <w:r w:rsidRPr="00DE5A6C">
              <w:rPr>
                <w:b/>
                <w:color w:val="000000" w:themeColor="text1"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Территория, прилегающая к зданию (участок)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  <w:highlight w:val="cyan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Вход (входы) в здание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D260FE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Санитарно-гигиенические помещения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  <w:tr w:rsidR="00C10B6B" w:rsidRPr="00DE5A6C" w:rsidTr="00D260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Система информации и связи                        (на всех зонах)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B" w:rsidRPr="00DE5A6C" w:rsidRDefault="00C10B6B" w:rsidP="00D260FE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b/>
                <w:szCs w:val="24"/>
              </w:rPr>
              <w:t>ДЧ-В</w:t>
            </w:r>
          </w:p>
        </w:tc>
      </w:tr>
    </w:tbl>
    <w:p w:rsidR="00DE5A6C" w:rsidRDefault="00DE5A6C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C10B6B" w:rsidRPr="00DE5A6C" w:rsidRDefault="00C10B6B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E5A6C">
        <w:rPr>
          <w:rFonts w:ascii="Times New Roman" w:hAnsi="Times New Roman" w:cs="Times New Roman"/>
          <w:sz w:val="20"/>
          <w:szCs w:val="20"/>
        </w:rPr>
        <w:t xml:space="preserve">&lt;*&gt; - указывается: </w:t>
      </w:r>
      <w:r w:rsidRPr="00DE5A6C">
        <w:rPr>
          <w:rFonts w:ascii="Times New Roman" w:hAnsi="Times New Roman" w:cs="Times New Roman"/>
          <w:b/>
          <w:sz w:val="20"/>
          <w:szCs w:val="20"/>
        </w:rPr>
        <w:t>ДП-В</w:t>
      </w:r>
      <w:r w:rsidRPr="00DE5A6C">
        <w:rPr>
          <w:rFonts w:ascii="Times New Roman" w:hAnsi="Times New Roman" w:cs="Times New Roman"/>
          <w:sz w:val="20"/>
          <w:szCs w:val="20"/>
        </w:rPr>
        <w:t xml:space="preserve"> – доступно полностью всем; </w:t>
      </w:r>
      <w:r w:rsidRPr="00DE5A6C">
        <w:rPr>
          <w:rFonts w:ascii="Times New Roman" w:hAnsi="Times New Roman" w:cs="Times New Roman"/>
          <w:b/>
          <w:sz w:val="20"/>
          <w:szCs w:val="20"/>
        </w:rPr>
        <w:t>ДП-И</w:t>
      </w:r>
      <w:r w:rsidRPr="00DE5A6C">
        <w:rPr>
          <w:rFonts w:ascii="Times New Roman" w:hAnsi="Times New Roman" w:cs="Times New Roman"/>
          <w:sz w:val="20"/>
          <w:szCs w:val="20"/>
        </w:rPr>
        <w:t xml:space="preserve">  (</w:t>
      </w:r>
      <w:r w:rsidRPr="00DE5A6C">
        <w:rPr>
          <w:rFonts w:ascii="Times New Roman" w:hAnsi="Times New Roman" w:cs="Times New Roman"/>
          <w:b/>
          <w:sz w:val="20"/>
          <w:szCs w:val="20"/>
        </w:rPr>
        <w:t>К</w:t>
      </w:r>
      <w:r w:rsidRPr="00DE5A6C">
        <w:rPr>
          <w:rFonts w:ascii="Times New Roman" w:hAnsi="Times New Roman" w:cs="Times New Roman"/>
          <w:sz w:val="20"/>
          <w:szCs w:val="20"/>
        </w:rPr>
        <w:t xml:space="preserve"> – инвалиды, передвигающиеся на </w:t>
      </w:r>
      <w:proofErr w:type="spellStart"/>
      <w:r w:rsidRPr="00DE5A6C">
        <w:rPr>
          <w:rFonts w:ascii="Times New Roman" w:hAnsi="Times New Roman" w:cs="Times New Roman"/>
          <w:sz w:val="20"/>
          <w:szCs w:val="20"/>
        </w:rPr>
        <w:t>кресло-колясках</w:t>
      </w:r>
      <w:proofErr w:type="gramStart"/>
      <w:r w:rsidRPr="00DE5A6C">
        <w:rPr>
          <w:rFonts w:ascii="Times New Roman" w:hAnsi="Times New Roman" w:cs="Times New Roman"/>
          <w:sz w:val="20"/>
          <w:szCs w:val="20"/>
        </w:rPr>
        <w:t>,</w:t>
      </w:r>
      <w:r w:rsidRPr="00DE5A6C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proofErr w:type="gramEnd"/>
      <w:r w:rsidRPr="00DE5A6C">
        <w:rPr>
          <w:rFonts w:ascii="Times New Roman" w:hAnsi="Times New Roman" w:cs="Times New Roman"/>
          <w:sz w:val="20"/>
          <w:szCs w:val="20"/>
        </w:rPr>
        <w:t xml:space="preserve"> – инвалиды с нарушениями опорно-двигательного аппарата, </w:t>
      </w:r>
      <w:r w:rsidRPr="00DE5A6C">
        <w:rPr>
          <w:rFonts w:ascii="Times New Roman" w:hAnsi="Times New Roman" w:cs="Times New Roman"/>
          <w:b/>
          <w:sz w:val="20"/>
          <w:szCs w:val="20"/>
        </w:rPr>
        <w:t>С</w:t>
      </w:r>
      <w:r w:rsidRPr="00DE5A6C">
        <w:rPr>
          <w:rFonts w:ascii="Times New Roman" w:hAnsi="Times New Roman" w:cs="Times New Roman"/>
          <w:sz w:val="20"/>
          <w:szCs w:val="20"/>
        </w:rPr>
        <w:t xml:space="preserve">–инвалиды с нарушением зрения, </w:t>
      </w:r>
      <w:r w:rsidRPr="00DE5A6C">
        <w:rPr>
          <w:rFonts w:ascii="Times New Roman" w:hAnsi="Times New Roman" w:cs="Times New Roman"/>
          <w:b/>
          <w:sz w:val="20"/>
          <w:szCs w:val="20"/>
        </w:rPr>
        <w:t>Г</w:t>
      </w:r>
      <w:r w:rsidRPr="00DE5A6C">
        <w:rPr>
          <w:rFonts w:ascii="Times New Roman" w:hAnsi="Times New Roman" w:cs="Times New Roman"/>
          <w:sz w:val="20"/>
          <w:szCs w:val="20"/>
        </w:rPr>
        <w:t xml:space="preserve"> – инвалиды с нарушением слуха, </w:t>
      </w:r>
      <w:r w:rsidRPr="00DE5A6C">
        <w:rPr>
          <w:rFonts w:ascii="Times New Roman" w:hAnsi="Times New Roman" w:cs="Times New Roman"/>
          <w:b/>
          <w:sz w:val="20"/>
          <w:szCs w:val="20"/>
        </w:rPr>
        <w:t>У</w:t>
      </w:r>
      <w:r w:rsidRPr="00DE5A6C">
        <w:rPr>
          <w:rFonts w:ascii="Times New Roman" w:hAnsi="Times New Roman" w:cs="Times New Roman"/>
          <w:sz w:val="20"/>
          <w:szCs w:val="20"/>
        </w:rPr>
        <w:t xml:space="preserve"> – инвалиды с нарушениями в умственном развитии) – доступно полностью избирательно (указать категорию МГН); </w:t>
      </w:r>
      <w:r w:rsidRPr="00DE5A6C">
        <w:rPr>
          <w:rFonts w:ascii="Times New Roman" w:hAnsi="Times New Roman" w:cs="Times New Roman"/>
          <w:b/>
          <w:sz w:val="20"/>
          <w:szCs w:val="20"/>
        </w:rPr>
        <w:t xml:space="preserve">ДЧ-В – доступно частично всем; ДЧ-И </w:t>
      </w:r>
      <w:r w:rsidRPr="00DE5A6C">
        <w:rPr>
          <w:rFonts w:ascii="Times New Roman" w:hAnsi="Times New Roman" w:cs="Times New Roman"/>
          <w:sz w:val="20"/>
          <w:szCs w:val="20"/>
        </w:rPr>
        <w:t>доступно условно;</w:t>
      </w:r>
      <w:r w:rsidRPr="00DE5A6C">
        <w:rPr>
          <w:rFonts w:ascii="Times New Roman" w:hAnsi="Times New Roman" w:cs="Times New Roman"/>
          <w:b/>
          <w:sz w:val="20"/>
          <w:szCs w:val="20"/>
        </w:rPr>
        <w:t xml:space="preserve"> ВНД – </w:t>
      </w:r>
      <w:r w:rsidRPr="00DE5A6C">
        <w:rPr>
          <w:rFonts w:ascii="Times New Roman" w:hAnsi="Times New Roman" w:cs="Times New Roman"/>
          <w:sz w:val="20"/>
          <w:szCs w:val="20"/>
        </w:rPr>
        <w:t>временно недоступно.</w:t>
      </w:r>
    </w:p>
    <w:p w:rsidR="00C10B6B" w:rsidRPr="00DE5A6C" w:rsidRDefault="00C10B6B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6C" w:rsidRDefault="002706F9" w:rsidP="003E1F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B6B" w:rsidRPr="002B4C12">
        <w:rPr>
          <w:rFonts w:ascii="Times New Roman" w:hAnsi="Times New Roman" w:cs="Times New Roman"/>
          <w:sz w:val="24"/>
          <w:szCs w:val="24"/>
        </w:rPr>
        <w:t xml:space="preserve">.3. Итоговое заключение о состоянии доступности объекта: </w:t>
      </w:r>
      <w:r w:rsidR="00C10B6B" w:rsidRPr="002B4C12">
        <w:rPr>
          <w:rFonts w:ascii="Times New Roman" w:hAnsi="Times New Roman" w:cs="Times New Roman"/>
          <w:b/>
          <w:sz w:val="24"/>
          <w:szCs w:val="24"/>
        </w:rPr>
        <w:t>ДЧ-</w:t>
      </w:r>
      <w:r w:rsidR="00D260FE">
        <w:rPr>
          <w:rFonts w:ascii="Times New Roman" w:hAnsi="Times New Roman" w:cs="Times New Roman"/>
          <w:b/>
          <w:sz w:val="24"/>
          <w:szCs w:val="24"/>
        </w:rPr>
        <w:t>В</w:t>
      </w:r>
      <w:r w:rsidR="00DE5A6C" w:rsidRPr="002B4C12">
        <w:rPr>
          <w:rFonts w:ascii="Times New Roman" w:hAnsi="Times New Roman" w:cs="Times New Roman"/>
          <w:b/>
          <w:sz w:val="24"/>
          <w:szCs w:val="24"/>
        </w:rPr>
        <w:t>.</w:t>
      </w:r>
    </w:p>
    <w:p w:rsidR="002706F9" w:rsidRDefault="002706F9" w:rsidP="003E1F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06F9" w:rsidRPr="003E1F27" w:rsidRDefault="002706F9" w:rsidP="003E1F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5A6C" w:rsidRDefault="00DE5A6C" w:rsidP="002706F9">
      <w:pPr>
        <w:pStyle w:val="a4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6C">
        <w:rPr>
          <w:rFonts w:ascii="Times New Roman" w:hAnsi="Times New Roman" w:cs="Times New Roman"/>
          <w:b/>
          <w:sz w:val="24"/>
          <w:szCs w:val="24"/>
        </w:rPr>
        <w:t>Управленческие решения</w:t>
      </w:r>
    </w:p>
    <w:p w:rsidR="003E1F27" w:rsidRPr="00DE5A6C" w:rsidRDefault="003E1F27" w:rsidP="003E1F27">
      <w:pPr>
        <w:pStyle w:val="a4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5A6C" w:rsidRDefault="00DE5A6C" w:rsidP="002706F9">
      <w:pPr>
        <w:pStyle w:val="a4"/>
        <w:numPr>
          <w:ilvl w:val="1"/>
          <w:numId w:val="6"/>
        </w:numPr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A6C">
        <w:rPr>
          <w:rFonts w:ascii="Times New Roman" w:hAnsi="Times New Roman" w:cs="Times New Roman"/>
          <w:sz w:val="24"/>
          <w:szCs w:val="24"/>
        </w:rPr>
        <w:t>Рекомендация по адаптации основных структурно-функциональных зон объекта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A6C" w:rsidRPr="00DE5A6C" w:rsidRDefault="00DE5A6C" w:rsidP="00DE5A6C">
      <w:pPr>
        <w:pStyle w:val="a4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4110"/>
        <w:gridCol w:w="4360"/>
      </w:tblGrid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 xml:space="preserve">№ </w:t>
            </w:r>
            <w:proofErr w:type="gramStart"/>
            <w:r w:rsidRPr="00DE5A6C">
              <w:rPr>
                <w:szCs w:val="24"/>
              </w:rPr>
              <w:t>п</w:t>
            </w:r>
            <w:proofErr w:type="gramEnd"/>
            <w:r w:rsidRPr="00DE5A6C">
              <w:rPr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 xml:space="preserve">Рекомендации по адаптации </w:t>
            </w:r>
          </w:p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объекта (вид работ) &lt;**&gt;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 xml:space="preserve">Пути движения к объекту </w:t>
            </w:r>
          </w:p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(от остановки транспорта)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  <w:highlight w:val="yellow"/>
              </w:rPr>
            </w:pPr>
            <w:r w:rsidRPr="00DE5A6C">
              <w:rPr>
                <w:szCs w:val="24"/>
              </w:rPr>
              <w:t>Не нуждается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Территория, прилегающая к зданию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rFonts w:asciiTheme="minorHAnsi" w:hAnsiTheme="minorHAnsi" w:cstheme="minorBidi"/>
                <w:szCs w:val="24"/>
              </w:rPr>
            </w:pPr>
            <w:r w:rsidRPr="00DE5A6C">
              <w:rPr>
                <w:szCs w:val="24"/>
              </w:rPr>
              <w:t>Не нуждается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Вход (входы) в здание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szCs w:val="24"/>
              </w:rPr>
            </w:pPr>
            <w:r w:rsidRPr="00DE5A6C">
              <w:rPr>
                <w:rFonts w:eastAsia="Calibri"/>
                <w:bCs/>
                <w:color w:val="000000"/>
                <w:szCs w:val="24"/>
              </w:rPr>
              <w:t>Оборудование одной из входных групп (5 группа) жилого корпуса стационарным пандусом в соответствии с нормативными требованиями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Путь (пути) движения внутри здания (в т.ч. путь эвакуации)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Не нуждается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rFonts w:asciiTheme="minorHAnsi" w:hAnsiTheme="minorHAnsi" w:cstheme="minorBidi"/>
                <w:szCs w:val="24"/>
              </w:rPr>
            </w:pPr>
            <w:r w:rsidRPr="00DE5A6C">
              <w:rPr>
                <w:szCs w:val="24"/>
              </w:rPr>
              <w:t>Не нуждается</w:t>
            </w:r>
          </w:p>
        </w:tc>
      </w:tr>
      <w:tr w:rsidR="00DE5A6C" w:rsidRPr="00DE5A6C" w:rsidTr="0058658A">
        <w:trPr>
          <w:trHeight w:val="1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Санитарно-гигиенические помещения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DE5A6C">
              <w:rPr>
                <w:rFonts w:eastAsia="Calibri"/>
                <w:bCs/>
                <w:color w:val="000000"/>
                <w:szCs w:val="24"/>
              </w:rPr>
              <w:t xml:space="preserve">Выделение в габаритах санитарно-гигиенического помещения 1-го этажа доступной кабины уборной для детей, передвигающихся </w:t>
            </w:r>
            <w:proofErr w:type="gramStart"/>
            <w:r w:rsidRPr="00DE5A6C">
              <w:rPr>
                <w:rFonts w:eastAsia="Calibri"/>
                <w:bCs/>
                <w:color w:val="000000"/>
                <w:szCs w:val="24"/>
              </w:rPr>
              <w:t>на</w:t>
            </w:r>
            <w:proofErr w:type="gramEnd"/>
          </w:p>
          <w:p w:rsidR="00DE5A6C" w:rsidRPr="00DE5A6C" w:rsidRDefault="00DE5A6C" w:rsidP="0058658A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 w:rsidRPr="00DE5A6C">
              <w:rPr>
                <w:rFonts w:eastAsia="Calibri"/>
                <w:bCs/>
                <w:color w:val="000000"/>
                <w:szCs w:val="24"/>
              </w:rPr>
              <w:t>креслах-колясках</w:t>
            </w:r>
            <w:proofErr w:type="gramEnd"/>
          </w:p>
        </w:tc>
      </w:tr>
      <w:tr w:rsidR="00DE5A6C" w:rsidRPr="00DE5A6C" w:rsidTr="0058658A">
        <w:trPr>
          <w:trHeight w:val="59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DE5A6C">
              <w:rPr>
                <w:rFonts w:eastAsia="Calibri"/>
                <w:bCs/>
                <w:color w:val="000000"/>
                <w:szCs w:val="24"/>
              </w:rPr>
              <w:t>Переоборудование (с расширением) помещений при душевых под универсальные кабины уборных</w:t>
            </w:r>
          </w:p>
        </w:tc>
      </w:tr>
      <w:tr w:rsidR="00DE5A6C" w:rsidRP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 w:rsidRPr="00DE5A6C"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P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 w:rsidRPr="00DE5A6C">
              <w:rPr>
                <w:szCs w:val="24"/>
              </w:rPr>
              <w:t>Система информации и связи (на всех зонах)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C" w:rsidRPr="00DE5A6C" w:rsidRDefault="00DE5A6C" w:rsidP="0058658A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DE5A6C">
              <w:rPr>
                <w:szCs w:val="24"/>
              </w:rPr>
              <w:t>Не нуждается</w:t>
            </w:r>
          </w:p>
        </w:tc>
      </w:tr>
      <w:tr w:rsidR="00DE5A6C" w:rsidTr="00586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Default="00DE5A6C" w:rsidP="0058658A">
            <w:pPr>
              <w:pStyle w:val="a4"/>
              <w:spacing w:line="240" w:lineRule="atLea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Default="00DE5A6C" w:rsidP="0058658A">
            <w:pPr>
              <w:pStyle w:val="a4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Все зоны и участки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6C" w:rsidRDefault="00DE5A6C" w:rsidP="0058658A">
            <w:pPr>
              <w:spacing w:line="240" w:lineRule="atLeast"/>
            </w:pPr>
          </w:p>
        </w:tc>
      </w:tr>
    </w:tbl>
    <w:p w:rsidR="00C10B6B" w:rsidRPr="00DE5A6C" w:rsidRDefault="00C10B6B" w:rsidP="00DE5A6C">
      <w:pPr>
        <w:pStyle w:val="a4"/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6C" w:rsidRPr="00DE5A6C" w:rsidRDefault="00DE5A6C" w:rsidP="00DE5A6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E5A6C">
        <w:rPr>
          <w:rFonts w:ascii="Times New Roman" w:hAnsi="Times New Roman" w:cs="Times New Roman"/>
          <w:sz w:val="20"/>
          <w:szCs w:val="20"/>
        </w:rPr>
        <w:t>&lt;**&gt; - указывается один из вариантов (вид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DE5A6C" w:rsidRDefault="00DE5A6C" w:rsidP="00DE5A6C">
      <w:pPr>
        <w:pStyle w:val="a4"/>
        <w:spacing w:after="0" w:line="240" w:lineRule="atLeast"/>
        <w:ind w:left="142"/>
        <w:jc w:val="both"/>
        <w:rPr>
          <w:sz w:val="18"/>
          <w:szCs w:val="18"/>
        </w:rPr>
      </w:pPr>
    </w:p>
    <w:p w:rsidR="00DE5A6C" w:rsidRPr="00DE5A6C" w:rsidRDefault="002706F9" w:rsidP="00DE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A6C" w:rsidRPr="00DE5A6C">
        <w:rPr>
          <w:rFonts w:ascii="Times New Roman" w:hAnsi="Times New Roman" w:cs="Times New Roman"/>
          <w:sz w:val="24"/>
          <w:szCs w:val="24"/>
        </w:rPr>
        <w:t>.2. Период проведения работ: 2016-2020 г</w:t>
      </w:r>
      <w:r w:rsidR="00DE5A6C">
        <w:rPr>
          <w:rFonts w:ascii="Times New Roman" w:hAnsi="Times New Roman" w:cs="Times New Roman"/>
          <w:sz w:val="24"/>
          <w:szCs w:val="24"/>
        </w:rPr>
        <w:t xml:space="preserve">.г. </w:t>
      </w:r>
      <w:r w:rsidR="00DE5A6C" w:rsidRPr="00DE5A6C">
        <w:rPr>
          <w:rFonts w:ascii="Times New Roman" w:hAnsi="Times New Roman" w:cs="Times New Roman"/>
          <w:sz w:val="24"/>
          <w:szCs w:val="24"/>
        </w:rPr>
        <w:t xml:space="preserve">в рамках исполнения Плана мероприятий учреждения по повышению значений показателей доступности для инвалидов объектов и </w:t>
      </w:r>
      <w:r w:rsidR="00DE5A6C" w:rsidRPr="00DE5A6C">
        <w:rPr>
          <w:rFonts w:ascii="Times New Roman" w:hAnsi="Times New Roman" w:cs="Times New Roman"/>
          <w:sz w:val="24"/>
          <w:szCs w:val="24"/>
          <w:u w:val="single"/>
        </w:rPr>
        <w:t>услуг.</w:t>
      </w:r>
      <w:r w:rsidR="00DE5A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DE5A6C" w:rsidRPr="00DE5A6C" w:rsidRDefault="00DE5A6C" w:rsidP="00DE5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5A6C">
        <w:rPr>
          <w:rFonts w:ascii="Times New Roman" w:hAnsi="Times New Roman" w:cs="Times New Roman"/>
          <w:sz w:val="20"/>
          <w:szCs w:val="20"/>
        </w:rPr>
        <w:t>(указывается наименование документа, программы, плана)</w:t>
      </w:r>
    </w:p>
    <w:p w:rsidR="00DE5A6C" w:rsidRDefault="002706F9" w:rsidP="002706F9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A6C" w:rsidRPr="00DE5A6C">
        <w:rPr>
          <w:rFonts w:ascii="Times New Roman" w:hAnsi="Times New Roman" w:cs="Times New Roman"/>
          <w:sz w:val="24"/>
          <w:szCs w:val="24"/>
        </w:rPr>
        <w:t>.3. Ожидаемый результат (по состоянию доступности) после выполнения работ по адаптации:</w:t>
      </w:r>
      <w:r w:rsidR="00DE5A6C" w:rsidRPr="00DE5A6C">
        <w:rPr>
          <w:rFonts w:ascii="Times New Roman" w:hAnsi="Times New Roman" w:cs="Times New Roman"/>
          <w:b/>
          <w:sz w:val="24"/>
          <w:szCs w:val="24"/>
        </w:rPr>
        <w:t xml:space="preserve"> ДЧ-В</w:t>
      </w:r>
      <w:r w:rsidR="003E1F27">
        <w:rPr>
          <w:rFonts w:ascii="Times New Roman" w:hAnsi="Times New Roman" w:cs="Times New Roman"/>
          <w:b/>
          <w:sz w:val="24"/>
          <w:szCs w:val="24"/>
        </w:rPr>
        <w:t>.</w:t>
      </w:r>
    </w:p>
    <w:p w:rsidR="00DE5A6C" w:rsidRPr="00DE5A6C" w:rsidRDefault="002706F9" w:rsidP="002706F9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5A6C" w:rsidRPr="00DE5A6C">
        <w:rPr>
          <w:rFonts w:ascii="Times New Roman" w:hAnsi="Times New Roman" w:cs="Times New Roman"/>
          <w:sz w:val="24"/>
          <w:szCs w:val="24"/>
        </w:rPr>
        <w:t xml:space="preserve">.4. Информация размещена (обновлена) на Карте доступности субъекта Российской Федерации, дата </w:t>
      </w:r>
      <w:hyperlink r:id="rId7" w:history="1"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</w:t>
        </w:r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5A6C" w:rsidRPr="00DE5A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5A6C" w:rsidRPr="00C70217">
        <w:rPr>
          <w:rFonts w:ascii="Times New Roman" w:hAnsi="Times New Roman" w:cs="Times New Roman"/>
          <w:sz w:val="24"/>
          <w:szCs w:val="24"/>
        </w:rPr>
        <w:t>1</w:t>
      </w:r>
      <w:r w:rsidR="00A37A38" w:rsidRPr="00C70217">
        <w:rPr>
          <w:rFonts w:ascii="Times New Roman" w:hAnsi="Times New Roman" w:cs="Times New Roman"/>
          <w:sz w:val="24"/>
          <w:szCs w:val="24"/>
        </w:rPr>
        <w:t>0</w:t>
      </w:r>
      <w:r w:rsidR="00DE5A6C" w:rsidRPr="00C70217">
        <w:rPr>
          <w:rFonts w:ascii="Times New Roman" w:hAnsi="Times New Roman" w:cs="Times New Roman"/>
          <w:sz w:val="24"/>
          <w:szCs w:val="24"/>
        </w:rPr>
        <w:t>.0</w:t>
      </w:r>
      <w:r w:rsidR="00A37A38" w:rsidRPr="00C70217">
        <w:rPr>
          <w:rFonts w:ascii="Times New Roman" w:hAnsi="Times New Roman" w:cs="Times New Roman"/>
          <w:sz w:val="24"/>
          <w:szCs w:val="24"/>
        </w:rPr>
        <w:t>8</w:t>
      </w:r>
      <w:r w:rsidR="00DE5A6C" w:rsidRPr="00C70217">
        <w:rPr>
          <w:rFonts w:ascii="Times New Roman" w:hAnsi="Times New Roman" w:cs="Times New Roman"/>
          <w:sz w:val="24"/>
          <w:szCs w:val="24"/>
        </w:rPr>
        <w:t>.201</w:t>
      </w:r>
      <w:r w:rsidR="00A37A38" w:rsidRPr="00C70217">
        <w:rPr>
          <w:rFonts w:ascii="Times New Roman" w:hAnsi="Times New Roman" w:cs="Times New Roman"/>
          <w:sz w:val="24"/>
          <w:szCs w:val="24"/>
        </w:rPr>
        <w:t>8</w:t>
      </w:r>
      <w:r w:rsidR="003E1F27" w:rsidRPr="00C70217">
        <w:rPr>
          <w:rFonts w:ascii="Times New Roman" w:hAnsi="Times New Roman" w:cs="Times New Roman"/>
          <w:sz w:val="24"/>
          <w:szCs w:val="24"/>
        </w:rPr>
        <w:t>.</w:t>
      </w:r>
    </w:p>
    <w:p w:rsidR="00F26501" w:rsidRDefault="00F26501" w:rsidP="00DE5A6C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F27" w:rsidRPr="003E1F27" w:rsidRDefault="003E1F27" w:rsidP="002706F9">
      <w:pPr>
        <w:pStyle w:val="a4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27">
        <w:rPr>
          <w:rFonts w:ascii="Times New Roman" w:hAnsi="Times New Roman" w:cs="Times New Roman"/>
          <w:b/>
          <w:sz w:val="24"/>
          <w:szCs w:val="24"/>
        </w:rPr>
        <w:t>Особые отметки</w:t>
      </w:r>
    </w:p>
    <w:p w:rsidR="003E1F27" w:rsidRPr="003E1F27" w:rsidRDefault="003E1F27" w:rsidP="003E1F27">
      <w:pPr>
        <w:pStyle w:val="a4"/>
        <w:spacing w:line="240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3E1F27" w:rsidRPr="003E1F27" w:rsidRDefault="003E1F27" w:rsidP="002706F9">
      <w:pPr>
        <w:pStyle w:val="a4"/>
        <w:numPr>
          <w:ilvl w:val="1"/>
          <w:numId w:val="6"/>
        </w:numPr>
        <w:spacing w:line="240" w:lineRule="atLeas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E1F27">
        <w:rPr>
          <w:rFonts w:ascii="Times New Roman" w:hAnsi="Times New Roman" w:cs="Times New Roman"/>
          <w:sz w:val="24"/>
          <w:szCs w:val="24"/>
        </w:rPr>
        <w:t>Паспорт сформирован на основании Анкеты от 10 августа 2018 года.</w:t>
      </w:r>
    </w:p>
    <w:p w:rsidR="00C10B6B" w:rsidRDefault="00C10B6B" w:rsidP="00F26501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10B6B" w:rsidRDefault="00C10B6B" w:rsidP="00F265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10B6B" w:rsidSect="0064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70FA"/>
    <w:multiLevelType w:val="multilevel"/>
    <w:tmpl w:val="54DC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79D7BC9"/>
    <w:multiLevelType w:val="hybridMultilevel"/>
    <w:tmpl w:val="EBB2C376"/>
    <w:lvl w:ilvl="0" w:tplc="E2961E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62ABF"/>
    <w:multiLevelType w:val="hybridMultilevel"/>
    <w:tmpl w:val="342E59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91C9B"/>
    <w:multiLevelType w:val="multilevel"/>
    <w:tmpl w:val="54DC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C400385"/>
    <w:multiLevelType w:val="multilevel"/>
    <w:tmpl w:val="3E408F96"/>
    <w:lvl w:ilvl="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  <w:u w:val="none"/>
      </w:rPr>
    </w:lvl>
  </w:abstractNum>
  <w:abstractNum w:abstractNumId="5">
    <w:nsid w:val="7F907C8B"/>
    <w:multiLevelType w:val="multilevel"/>
    <w:tmpl w:val="54DC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6B"/>
    <w:rsid w:val="002706F9"/>
    <w:rsid w:val="002B4C12"/>
    <w:rsid w:val="00356A9C"/>
    <w:rsid w:val="00365625"/>
    <w:rsid w:val="003D0311"/>
    <w:rsid w:val="003E1F27"/>
    <w:rsid w:val="006458D6"/>
    <w:rsid w:val="008B476C"/>
    <w:rsid w:val="0092343D"/>
    <w:rsid w:val="00A37A38"/>
    <w:rsid w:val="00AC1EF2"/>
    <w:rsid w:val="00AD223B"/>
    <w:rsid w:val="00B05A53"/>
    <w:rsid w:val="00C10B6B"/>
    <w:rsid w:val="00C70217"/>
    <w:rsid w:val="00C852E1"/>
    <w:rsid w:val="00D260FE"/>
    <w:rsid w:val="00DB0B96"/>
    <w:rsid w:val="00DE5A6C"/>
    <w:rsid w:val="00F2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B"/>
  </w:style>
  <w:style w:type="paragraph" w:styleId="1">
    <w:name w:val="heading 1"/>
    <w:basedOn w:val="a"/>
    <w:next w:val="a"/>
    <w:link w:val="10"/>
    <w:uiPriority w:val="9"/>
    <w:qFormat/>
    <w:rsid w:val="00C10B6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1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B6B"/>
    <w:pPr>
      <w:ind w:left="720"/>
      <w:contextualSpacing/>
    </w:pPr>
  </w:style>
  <w:style w:type="paragraph" w:customStyle="1" w:styleId="ConsPlusNonformat">
    <w:name w:val="ConsPlusNonformat"/>
    <w:uiPriority w:val="99"/>
    <w:rsid w:val="00C1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0B6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B"/>
  </w:style>
  <w:style w:type="paragraph" w:styleId="1">
    <w:name w:val="heading 1"/>
    <w:basedOn w:val="a"/>
    <w:next w:val="a"/>
    <w:link w:val="10"/>
    <w:uiPriority w:val="9"/>
    <w:qFormat/>
    <w:rsid w:val="00C10B6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1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B6B"/>
    <w:pPr>
      <w:ind w:left="720"/>
      <w:contextualSpacing/>
    </w:pPr>
  </w:style>
  <w:style w:type="paragraph" w:customStyle="1" w:styleId="ConsPlusNonformat">
    <w:name w:val="ConsPlusNonformat"/>
    <w:uiPriority w:val="99"/>
    <w:rsid w:val="00C10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0B6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4yo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lina\Local%20Settings\Temporary%20Internet%20Files\Content.IE5\K7I52TI7\&#1055;&#1072;&#1089;&#1087;&#1086;&#1088;&#1090;%20&#1062;&#1057;&#1057;&#1042;-6.docx" TargetMode="External"/><Relationship Id="rId5" Type="http://schemas.openxmlformats.org/officeDocument/2006/relationships/hyperlink" Target="mailto:ksp@gov.spb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2018-11-14T16:00:00Z</cp:lastPrinted>
  <dcterms:created xsi:type="dcterms:W3CDTF">2018-11-14T17:36:00Z</dcterms:created>
  <dcterms:modified xsi:type="dcterms:W3CDTF">2018-11-14T17:36:00Z</dcterms:modified>
</cp:coreProperties>
</file>